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80385C">
        <w:rPr>
          <w:b/>
          <w:snapToGrid/>
          <w:sz w:val="22"/>
          <w:szCs w:val="22"/>
        </w:rPr>
        <w:t>3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97"/>
        <w:gridCol w:w="4960"/>
      </w:tblGrid>
      <w:tr w:rsidR="009347AE" w:rsidRPr="00335AF3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335AF3" w:rsidRDefault="009347AE" w:rsidP="00771F75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35AF3"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771F75">
              <w:rPr>
                <w:rFonts w:ascii="Times New Roman" w:hAnsi="Times New Roman"/>
                <w:sz w:val="22"/>
                <w:szCs w:val="22"/>
              </w:rPr>
              <w:t>21</w:t>
            </w: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г.   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2742A3" w:rsidP="00E07909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9347AE" w:rsidRPr="002E2A99">
        <w:rPr>
          <w:b/>
          <w:sz w:val="22"/>
          <w:szCs w:val="22"/>
        </w:rPr>
        <w:t>ООО «Горсети»</w:t>
      </w:r>
      <w:r w:rsidR="009347AE"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="009347AE"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="009347AE"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="009347AE"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="009347AE" w:rsidRPr="002E2A99">
        <w:rPr>
          <w:sz w:val="22"/>
          <w:szCs w:val="22"/>
        </w:rPr>
        <w:t xml:space="preserve"> года, именуемое в дальнейшем "</w:t>
      </w:r>
      <w:r w:rsidR="009347AE" w:rsidRPr="002E2A99">
        <w:rPr>
          <w:b/>
          <w:sz w:val="22"/>
          <w:szCs w:val="22"/>
        </w:rPr>
        <w:t>Покупатель</w:t>
      </w:r>
      <w:r w:rsidR="009347AE" w:rsidRPr="002E2A99">
        <w:rPr>
          <w:sz w:val="22"/>
          <w:szCs w:val="22"/>
        </w:rPr>
        <w:t xml:space="preserve">", с одной стороны, и </w:t>
      </w:r>
      <w:r w:rsidR="009347AE" w:rsidRPr="002E2A99">
        <w:rPr>
          <w:b/>
          <w:sz w:val="22"/>
          <w:szCs w:val="22"/>
        </w:rPr>
        <w:t>____________________________________________,</w:t>
      </w:r>
      <w:r w:rsidR="009347AE"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="009347AE" w:rsidRPr="002E2A99">
        <w:rPr>
          <w:b/>
          <w:sz w:val="22"/>
          <w:szCs w:val="22"/>
        </w:rPr>
        <w:t>Поставщик</w:t>
      </w:r>
      <w:r w:rsidR="009347AE"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 w:rsidR="009347AE">
        <w:rPr>
          <w:sz w:val="22"/>
          <w:szCs w:val="22"/>
        </w:rPr>
        <w:t>котировок</w:t>
      </w:r>
      <w:r w:rsidR="009347AE" w:rsidRPr="002E2A99">
        <w:rPr>
          <w:sz w:val="22"/>
          <w:szCs w:val="22"/>
        </w:rPr>
        <w:t xml:space="preserve">  </w:t>
      </w:r>
      <w:r w:rsidR="009347AE"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 w:rsidR="009347AE">
        <w:rPr>
          <w:sz w:val="22"/>
          <w:szCs w:val="22"/>
        </w:rPr>
        <w:t xml:space="preserve"> </w:t>
      </w:r>
      <w:r w:rsidR="009347AE" w:rsidRPr="002E2A99">
        <w:rPr>
          <w:sz w:val="22"/>
          <w:szCs w:val="22"/>
        </w:rPr>
        <w:t xml:space="preserve">на право заключения договора поставки </w:t>
      </w:r>
      <w:r w:rsidR="00B8565E" w:rsidRPr="00B8565E">
        <w:rPr>
          <w:sz w:val="22"/>
          <w:szCs w:val="22"/>
        </w:rPr>
        <w:t>электротехнической продукции</w:t>
      </w:r>
      <w:r w:rsidR="009347AE" w:rsidRPr="002E2A99">
        <w:rPr>
          <w:sz w:val="22"/>
          <w:szCs w:val="22"/>
        </w:rPr>
        <w:t>, проведенного с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</w:t>
      </w:r>
      <w:r w:rsidR="00771F75">
        <w:rPr>
          <w:sz w:val="22"/>
          <w:szCs w:val="22"/>
        </w:rPr>
        <w:t>1</w:t>
      </w:r>
      <w:r w:rsidR="009347AE" w:rsidRPr="002E2A99">
        <w:rPr>
          <w:sz w:val="22"/>
          <w:szCs w:val="22"/>
        </w:rPr>
        <w:t xml:space="preserve"> года по 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</w:t>
      </w:r>
      <w:r w:rsidR="00771F75">
        <w:rPr>
          <w:sz w:val="22"/>
          <w:szCs w:val="22"/>
        </w:rPr>
        <w:t>1</w:t>
      </w:r>
      <w:r w:rsidR="009347AE" w:rsidRPr="002E2A99">
        <w:rPr>
          <w:sz w:val="22"/>
          <w:szCs w:val="22"/>
        </w:rPr>
        <w:t xml:space="preserve"> года, протокол №____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 xml:space="preserve"> от «____» ________</w:t>
      </w:r>
      <w:r w:rsidR="009347AE">
        <w:rPr>
          <w:sz w:val="22"/>
          <w:szCs w:val="22"/>
        </w:rPr>
        <w:t>________</w:t>
      </w:r>
      <w:r w:rsidR="009347AE"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</w:t>
      </w:r>
      <w:r w:rsidR="00771F75">
        <w:rPr>
          <w:sz w:val="22"/>
          <w:szCs w:val="22"/>
        </w:rPr>
        <w:t>1</w:t>
      </w:r>
      <w:r w:rsidR="009347AE"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EA2581" w:rsidRDefault="009347AE" w:rsidP="009347AE">
      <w:pPr>
        <w:tabs>
          <w:tab w:val="num" w:pos="0"/>
        </w:tabs>
        <w:spacing w:line="240" w:lineRule="auto"/>
        <w:ind w:firstLine="709"/>
        <w:rPr>
          <w:color w:val="FF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5E0700">
        <w:rPr>
          <w:color w:val="000000"/>
          <w:sz w:val="22"/>
          <w:szCs w:val="22"/>
        </w:rPr>
        <w:t xml:space="preserve">оплатить </w:t>
      </w:r>
      <w:r w:rsidR="00B8565E" w:rsidRPr="00B8565E">
        <w:rPr>
          <w:color w:val="000000"/>
          <w:sz w:val="22"/>
          <w:szCs w:val="22"/>
        </w:rPr>
        <w:t>электротехническ</w:t>
      </w:r>
      <w:r w:rsidR="00B8565E">
        <w:rPr>
          <w:color w:val="000000"/>
          <w:sz w:val="22"/>
          <w:szCs w:val="22"/>
        </w:rPr>
        <w:t>ую</w:t>
      </w:r>
      <w:r w:rsidR="00B8565E" w:rsidRPr="00B8565E">
        <w:rPr>
          <w:color w:val="000000"/>
          <w:sz w:val="22"/>
          <w:szCs w:val="22"/>
        </w:rPr>
        <w:t xml:space="preserve"> продукци</w:t>
      </w:r>
      <w:r w:rsidR="00B8565E">
        <w:rPr>
          <w:color w:val="000000"/>
          <w:sz w:val="22"/>
          <w:szCs w:val="22"/>
        </w:rPr>
        <w:t>ю</w:t>
      </w:r>
      <w:r w:rsidR="00E43867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</w:t>
      </w:r>
      <w:r w:rsidRPr="00254582">
        <w:rPr>
          <w:color w:val="000000"/>
          <w:sz w:val="22"/>
          <w:szCs w:val="22"/>
        </w:rPr>
        <w:t>ем</w:t>
      </w:r>
      <w:r w:rsidR="007D2E8C" w:rsidRPr="00254582">
        <w:rPr>
          <w:color w:val="000000"/>
          <w:sz w:val="22"/>
          <w:szCs w:val="22"/>
        </w:rPr>
        <w:t>ую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</w:t>
      </w:r>
      <w:r w:rsidR="008D6F6C">
        <w:rPr>
          <w:color w:val="000000"/>
          <w:sz w:val="22"/>
          <w:szCs w:val="22"/>
        </w:rPr>
        <w:t>.</w:t>
      </w:r>
    </w:p>
    <w:p w:rsidR="00DE02B7" w:rsidRDefault="009347AE" w:rsidP="00DE02B7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</w:t>
      </w:r>
      <w:r w:rsidR="00DE02B7" w:rsidRPr="002E2A99">
        <w:rPr>
          <w:color w:val="000000"/>
          <w:sz w:val="22"/>
          <w:szCs w:val="22"/>
        </w:rPr>
        <w:t>Перечень (номенклатура), (</w:t>
      </w:r>
      <w:r w:rsidR="00DE02B7" w:rsidRPr="002E2A99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="00DE02B7" w:rsidRPr="00392C5D">
        <w:rPr>
          <w:color w:val="000000"/>
          <w:sz w:val="22"/>
          <w:szCs w:val="22"/>
        </w:rPr>
        <w:t xml:space="preserve">наименование, </w:t>
      </w:r>
      <w:r w:rsidR="00DE02B7">
        <w:rPr>
          <w:color w:val="000000"/>
          <w:sz w:val="22"/>
          <w:szCs w:val="22"/>
        </w:rPr>
        <w:t xml:space="preserve">страна происхождения, цена </w:t>
      </w:r>
      <w:r w:rsidR="00DE02B7" w:rsidRPr="00392C5D">
        <w:rPr>
          <w:color w:val="000000"/>
          <w:sz w:val="22"/>
          <w:szCs w:val="22"/>
        </w:rPr>
        <w:t xml:space="preserve">товара указываются </w:t>
      </w:r>
      <w:r w:rsidR="00DE02B7" w:rsidRPr="008D6F6C">
        <w:rPr>
          <w:color w:val="000000"/>
          <w:sz w:val="22"/>
          <w:szCs w:val="22"/>
        </w:rPr>
        <w:t xml:space="preserve">в </w:t>
      </w:r>
      <w:r w:rsidR="008D6F6C" w:rsidRPr="008D6F6C">
        <w:rPr>
          <w:color w:val="000000"/>
          <w:sz w:val="22"/>
          <w:szCs w:val="22"/>
        </w:rPr>
        <w:t>П</w:t>
      </w:r>
      <w:r w:rsidR="00DE02B7" w:rsidRPr="008D6F6C">
        <w:rPr>
          <w:color w:val="000000"/>
          <w:sz w:val="22"/>
          <w:szCs w:val="22"/>
        </w:rPr>
        <w:t>еречне товаров (Приложение №1), котор</w:t>
      </w:r>
      <w:r w:rsidR="002837F1">
        <w:rPr>
          <w:color w:val="000000"/>
          <w:sz w:val="22"/>
          <w:szCs w:val="22"/>
        </w:rPr>
        <w:t>ый</w:t>
      </w:r>
      <w:r w:rsidR="00DE02B7" w:rsidRPr="008D6F6C">
        <w:rPr>
          <w:color w:val="000000"/>
          <w:sz w:val="22"/>
          <w:szCs w:val="22"/>
        </w:rPr>
        <w:t xml:space="preserve"> является неотъемлемой частью настоящего договора.</w:t>
      </w:r>
      <w:r w:rsidR="007D2E8C">
        <w:rPr>
          <w:color w:val="000000"/>
          <w:sz w:val="22"/>
          <w:szCs w:val="22"/>
        </w:rPr>
        <w:t xml:space="preserve"> </w:t>
      </w:r>
      <w:r w:rsidR="00254582" w:rsidRPr="006E213A">
        <w:rPr>
          <w:sz w:val="22"/>
          <w:szCs w:val="22"/>
        </w:rPr>
        <w:t>Количество поставляемого товара не определено.</w:t>
      </w:r>
    </w:p>
    <w:p w:rsidR="00BD6E53" w:rsidRPr="00392C5D" w:rsidRDefault="00BD6E53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 новый, не использованный ранее.</w:t>
      </w:r>
      <w:r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254582" w:rsidRDefault="00DE02B7" w:rsidP="008B1719">
      <w:pPr>
        <w:spacing w:line="240" w:lineRule="auto"/>
        <w:ind w:firstLine="709"/>
        <w:outlineLvl w:val="0"/>
        <w:rPr>
          <w:snapToGrid/>
          <w:sz w:val="22"/>
          <w:szCs w:val="22"/>
        </w:rPr>
      </w:pPr>
      <w:r w:rsidRPr="007F358F">
        <w:rPr>
          <w:sz w:val="22"/>
          <w:szCs w:val="22"/>
        </w:rPr>
        <w:t>2.1.</w:t>
      </w:r>
      <w:r w:rsidRPr="007F358F">
        <w:rPr>
          <w:snapToGrid/>
          <w:sz w:val="22"/>
          <w:szCs w:val="22"/>
        </w:rPr>
        <w:t xml:space="preserve"> </w:t>
      </w:r>
      <w:r w:rsidR="008B1719" w:rsidRPr="00392C5D">
        <w:rPr>
          <w:sz w:val="22"/>
          <w:szCs w:val="22"/>
        </w:rPr>
        <w:t xml:space="preserve">Поставка товара осуществляется отдельными партиями, с момента заключения договора по </w:t>
      </w:r>
      <w:r w:rsidR="008B1719">
        <w:rPr>
          <w:sz w:val="22"/>
          <w:szCs w:val="22"/>
        </w:rPr>
        <w:t>«</w:t>
      </w:r>
      <w:r w:rsidR="008B1719" w:rsidRPr="00392C5D">
        <w:rPr>
          <w:sz w:val="22"/>
          <w:szCs w:val="22"/>
        </w:rPr>
        <w:t>31</w:t>
      </w:r>
      <w:r w:rsidR="008B1719">
        <w:rPr>
          <w:sz w:val="22"/>
          <w:szCs w:val="22"/>
        </w:rPr>
        <w:t xml:space="preserve">» </w:t>
      </w:r>
      <w:r w:rsidR="00B8565E">
        <w:rPr>
          <w:sz w:val="22"/>
          <w:szCs w:val="22"/>
        </w:rPr>
        <w:t>августа</w:t>
      </w:r>
      <w:r w:rsidR="008B1719">
        <w:rPr>
          <w:sz w:val="22"/>
          <w:szCs w:val="22"/>
        </w:rPr>
        <w:t xml:space="preserve"> </w:t>
      </w:r>
      <w:r w:rsidR="008B1719" w:rsidRPr="00392C5D">
        <w:rPr>
          <w:sz w:val="22"/>
          <w:szCs w:val="22"/>
        </w:rPr>
        <w:t>20</w:t>
      </w:r>
      <w:r w:rsidR="008B1719">
        <w:rPr>
          <w:sz w:val="22"/>
          <w:szCs w:val="22"/>
        </w:rPr>
        <w:t>2</w:t>
      </w:r>
      <w:r w:rsidR="0075000C">
        <w:rPr>
          <w:sz w:val="22"/>
          <w:szCs w:val="22"/>
        </w:rPr>
        <w:t>2</w:t>
      </w:r>
      <w:r w:rsidR="008B1719" w:rsidRPr="00392C5D">
        <w:rPr>
          <w:sz w:val="22"/>
          <w:szCs w:val="22"/>
        </w:rPr>
        <w:t xml:space="preserve"> года, на основании письменной заявк</w:t>
      </w:r>
      <w:r w:rsidR="008B1719">
        <w:rPr>
          <w:sz w:val="22"/>
          <w:szCs w:val="22"/>
        </w:rPr>
        <w:t xml:space="preserve">и </w:t>
      </w:r>
      <w:r w:rsidR="002837F1">
        <w:rPr>
          <w:sz w:val="22"/>
          <w:szCs w:val="22"/>
        </w:rPr>
        <w:t>Покупателя</w:t>
      </w:r>
      <w:r w:rsidR="008B1719">
        <w:rPr>
          <w:sz w:val="22"/>
          <w:szCs w:val="22"/>
        </w:rPr>
        <w:t xml:space="preserve">.  </w:t>
      </w:r>
      <w:r w:rsidR="00D17510">
        <w:rPr>
          <w:snapToGrid/>
          <w:sz w:val="22"/>
          <w:szCs w:val="22"/>
        </w:rPr>
        <w:tab/>
      </w:r>
    </w:p>
    <w:p w:rsidR="009347AE" w:rsidRPr="00D17510" w:rsidRDefault="009347AE" w:rsidP="008B1719">
      <w:pPr>
        <w:spacing w:line="240" w:lineRule="auto"/>
        <w:ind w:firstLine="709"/>
        <w:outlineLvl w:val="0"/>
        <w:rPr>
          <w:sz w:val="22"/>
          <w:szCs w:val="22"/>
        </w:rPr>
      </w:pPr>
      <w:r w:rsidRPr="00392C5D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</w:t>
      </w:r>
      <w:r w:rsidR="00BD6E53" w:rsidRPr="00392C5D">
        <w:rPr>
          <w:snapToGrid/>
          <w:sz w:val="22"/>
          <w:szCs w:val="22"/>
        </w:rPr>
        <w:t>указывается:</w:t>
      </w:r>
      <w:r w:rsidR="00E07D8D">
        <w:rPr>
          <w:snapToGrid/>
          <w:sz w:val="22"/>
          <w:szCs w:val="22"/>
        </w:rPr>
        <w:t xml:space="preserve"> </w:t>
      </w:r>
      <w:r w:rsidR="00D17510" w:rsidRPr="00392C5D">
        <w:rPr>
          <w:sz w:val="22"/>
          <w:szCs w:val="22"/>
        </w:rPr>
        <w:t>дата</w:t>
      </w:r>
      <w:r w:rsidR="005E66D4">
        <w:rPr>
          <w:sz w:val="22"/>
          <w:szCs w:val="22"/>
        </w:rPr>
        <w:t xml:space="preserve"> поставки</w:t>
      </w:r>
      <w:r w:rsidR="00D17510">
        <w:rPr>
          <w:sz w:val="22"/>
          <w:szCs w:val="22"/>
        </w:rPr>
        <w:t xml:space="preserve">, </w:t>
      </w:r>
      <w:r w:rsidR="00D17510" w:rsidRPr="00392C5D">
        <w:rPr>
          <w:sz w:val="22"/>
          <w:szCs w:val="22"/>
        </w:rPr>
        <w:t>наименование,</w:t>
      </w:r>
      <w:r w:rsidR="00536C3F">
        <w:rPr>
          <w:sz w:val="22"/>
          <w:szCs w:val="22"/>
        </w:rPr>
        <w:t xml:space="preserve"> </w:t>
      </w:r>
      <w:r w:rsidR="00D17510" w:rsidRPr="00392C5D">
        <w:rPr>
          <w:sz w:val="22"/>
          <w:szCs w:val="22"/>
        </w:rPr>
        <w:t>объем (количество)</w:t>
      </w:r>
      <w:r w:rsidR="002837F1">
        <w:rPr>
          <w:sz w:val="22"/>
          <w:szCs w:val="22"/>
        </w:rPr>
        <w:t xml:space="preserve">, страна происхождения товара, место поставки </w:t>
      </w:r>
      <w:r w:rsidR="00971047">
        <w:rPr>
          <w:sz w:val="22"/>
          <w:szCs w:val="22"/>
        </w:rPr>
        <w:t>и цена</w:t>
      </w:r>
      <w:r w:rsidR="00D17510" w:rsidRPr="00392C5D">
        <w:rPr>
          <w:sz w:val="22"/>
          <w:szCs w:val="22"/>
        </w:rPr>
        <w:t xml:space="preserve"> поставляемого товара.</w:t>
      </w:r>
      <w:r w:rsidR="00D17510">
        <w:rPr>
          <w:sz w:val="22"/>
          <w:szCs w:val="22"/>
        </w:rPr>
        <w:t xml:space="preserve"> </w:t>
      </w:r>
    </w:p>
    <w:p w:rsidR="006C173D" w:rsidRPr="00392C5D" w:rsidRDefault="006C173D" w:rsidP="006C173D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2.1.2. Срок поставки товара – в течение не более </w:t>
      </w:r>
      <w:r w:rsidR="008B1719">
        <w:rPr>
          <w:sz w:val="22"/>
          <w:szCs w:val="22"/>
        </w:rPr>
        <w:t>2</w:t>
      </w:r>
      <w:r w:rsidRPr="00392C5D">
        <w:rPr>
          <w:sz w:val="22"/>
          <w:szCs w:val="22"/>
        </w:rPr>
        <w:t xml:space="preserve"> (</w:t>
      </w:r>
      <w:r w:rsidR="001E320A">
        <w:rPr>
          <w:sz w:val="22"/>
          <w:szCs w:val="22"/>
        </w:rPr>
        <w:t>Д</w:t>
      </w:r>
      <w:r w:rsidR="008B1719">
        <w:rPr>
          <w:sz w:val="22"/>
          <w:szCs w:val="22"/>
        </w:rPr>
        <w:t>вух</w:t>
      </w:r>
      <w:r w:rsidRPr="00392C5D">
        <w:rPr>
          <w:sz w:val="22"/>
          <w:szCs w:val="22"/>
        </w:rPr>
        <w:t xml:space="preserve">) </w:t>
      </w:r>
      <w:r w:rsidR="00B8565E">
        <w:rPr>
          <w:sz w:val="22"/>
          <w:szCs w:val="22"/>
        </w:rPr>
        <w:t>календарных</w:t>
      </w:r>
      <w:r w:rsidR="008B1719">
        <w:rPr>
          <w:sz w:val="22"/>
          <w:szCs w:val="22"/>
        </w:rPr>
        <w:t xml:space="preserve"> </w:t>
      </w:r>
      <w:r w:rsidRPr="00392C5D">
        <w:rPr>
          <w:sz w:val="22"/>
          <w:szCs w:val="22"/>
        </w:rPr>
        <w:t>дней с даты направления письменной заявки Поставщику.</w:t>
      </w:r>
    </w:p>
    <w:p w:rsidR="00BD6E53" w:rsidRDefault="009347AE" w:rsidP="00BD6E53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товар. </w:t>
      </w:r>
      <w:r w:rsidR="00BD6E53">
        <w:rPr>
          <w:sz w:val="22"/>
          <w:szCs w:val="22"/>
        </w:rPr>
        <w:t xml:space="preserve">Датой поставки считается дата получения товара по </w:t>
      </w:r>
      <w:r w:rsidR="00BD6E53" w:rsidRPr="00AA4209">
        <w:rPr>
          <w:sz w:val="22"/>
          <w:szCs w:val="22"/>
        </w:rPr>
        <w:t>товарной накладной</w:t>
      </w:r>
      <w:r w:rsidR="00BD6E53">
        <w:rPr>
          <w:sz w:val="22"/>
          <w:szCs w:val="22"/>
        </w:rPr>
        <w:t xml:space="preserve"> (</w:t>
      </w:r>
      <w:r w:rsidR="00BD6E53" w:rsidRPr="00AA4209">
        <w:rPr>
          <w:sz w:val="22"/>
          <w:szCs w:val="22"/>
        </w:rPr>
        <w:t>универсальный передаточный документ</w:t>
      </w:r>
      <w:r w:rsidR="00BD6E53">
        <w:rPr>
          <w:sz w:val="22"/>
          <w:szCs w:val="22"/>
        </w:rPr>
        <w:t>)</w:t>
      </w:r>
      <w:r w:rsidR="00BD6E53" w:rsidRPr="00AA4209">
        <w:rPr>
          <w:sz w:val="22"/>
          <w:szCs w:val="22"/>
        </w:rPr>
        <w:t>.</w:t>
      </w:r>
      <w:r w:rsidR="00BD6E53">
        <w:rPr>
          <w:sz w:val="22"/>
          <w:szCs w:val="22"/>
        </w:rPr>
        <w:t xml:space="preserve"> </w:t>
      </w:r>
    </w:p>
    <w:p w:rsidR="000619FB" w:rsidRPr="00FD46BF" w:rsidRDefault="000619FB" w:rsidP="000619FB">
      <w:pPr>
        <w:tabs>
          <w:tab w:val="left" w:pos="180"/>
        </w:tabs>
        <w:spacing w:line="240" w:lineRule="auto"/>
        <w:ind w:firstLine="709"/>
        <w:rPr>
          <w:color w:val="FF0000"/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</w:t>
      </w:r>
      <w:r w:rsidR="008D6F6C" w:rsidRPr="00FD46BF">
        <w:rPr>
          <w:color w:val="000000"/>
          <w:sz w:val="22"/>
          <w:szCs w:val="22"/>
        </w:rPr>
        <w:t>момент подписания</w:t>
      </w:r>
      <w:r w:rsidR="00834EA3" w:rsidRPr="00FD46BF">
        <w:rPr>
          <w:color w:val="000000"/>
          <w:sz w:val="22"/>
          <w:szCs w:val="22"/>
        </w:rPr>
        <w:t xml:space="preserve"> </w:t>
      </w:r>
      <w:r w:rsidR="008D6F6C" w:rsidRPr="00FD46BF">
        <w:rPr>
          <w:color w:val="000000"/>
          <w:sz w:val="22"/>
          <w:szCs w:val="22"/>
        </w:rPr>
        <w:t>Покупателем документа</w:t>
      </w:r>
      <w:r w:rsidR="00834EA3" w:rsidRPr="00FD46BF">
        <w:rPr>
          <w:color w:val="000000"/>
          <w:sz w:val="22"/>
          <w:szCs w:val="22"/>
        </w:rPr>
        <w:t xml:space="preserve"> о приемке поставленного товара по договору (отдельному этапу договора) </w:t>
      </w:r>
      <w:r w:rsidR="008D6F6C" w:rsidRPr="00FD46BF">
        <w:rPr>
          <w:color w:val="000000"/>
          <w:sz w:val="22"/>
          <w:szCs w:val="22"/>
        </w:rPr>
        <w:t>и передачи</w:t>
      </w:r>
      <w:r w:rsidR="00DC3008" w:rsidRPr="00FD46BF">
        <w:rPr>
          <w:sz w:val="22"/>
          <w:szCs w:val="22"/>
        </w:rPr>
        <w:t xml:space="preserve"> товара на складе</w:t>
      </w:r>
      <w:r w:rsidR="00834EA3" w:rsidRPr="00FD46BF">
        <w:rPr>
          <w:sz w:val="22"/>
          <w:szCs w:val="22"/>
        </w:rPr>
        <w:t xml:space="preserve"> Поставщика</w:t>
      </w:r>
      <w:r w:rsidRPr="00FD46BF">
        <w:rPr>
          <w:sz w:val="22"/>
          <w:szCs w:val="22"/>
        </w:rPr>
        <w:t>.</w:t>
      </w:r>
    </w:p>
    <w:p w:rsidR="00DE02B7" w:rsidRPr="00FD46BF" w:rsidRDefault="00DE02B7" w:rsidP="00DE02B7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2.3. Поставщик обеспечивает предоставление своевременно и правильно оформленных документов для передачи товара. Каждая партия товара сопровождается первичными документами, согласно п. 8.10 настоящего договора, и документами, подтверждающими соответствие товара установленным требованиям: </w:t>
      </w:r>
    </w:p>
    <w:p w:rsidR="00DE02B7" w:rsidRPr="00FD46BF" w:rsidRDefault="00DE02B7" w:rsidP="00DE02B7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- </w:t>
      </w:r>
      <w:r w:rsidRPr="00FD46BF">
        <w:rPr>
          <w:snapToGrid/>
          <w:sz w:val="22"/>
          <w:szCs w:val="22"/>
        </w:rPr>
        <w:t xml:space="preserve">сертификат соответствия/ декларация о соответствии, </w:t>
      </w:r>
      <w:r w:rsidRPr="00FD46BF">
        <w:rPr>
          <w:sz w:val="22"/>
          <w:szCs w:val="22"/>
        </w:rPr>
        <w:t>подтверждающие соответствие стандартам, качество и происхождение товара.</w:t>
      </w:r>
    </w:p>
    <w:p w:rsidR="008B1719" w:rsidRPr="00F62F6E" w:rsidRDefault="008B1719" w:rsidP="002837F1">
      <w:pPr>
        <w:tabs>
          <w:tab w:val="left" w:pos="709"/>
          <w:tab w:val="left" w:pos="851"/>
          <w:tab w:val="left" w:pos="1701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ab/>
      </w:r>
      <w:r w:rsidR="00DE02B7" w:rsidRPr="00FD46BF">
        <w:rPr>
          <w:sz w:val="22"/>
          <w:szCs w:val="22"/>
        </w:rPr>
        <w:t xml:space="preserve">2.4. Место поставки: </w:t>
      </w:r>
      <w:r w:rsidR="00B8565E" w:rsidRPr="00B8565E">
        <w:rPr>
          <w:rStyle w:val="FontStyle44"/>
        </w:rPr>
        <w:t>г. Томск,</w:t>
      </w:r>
      <w:r w:rsidR="00ED4210">
        <w:rPr>
          <w:rStyle w:val="FontStyle44"/>
        </w:rPr>
        <w:t>(</w:t>
      </w:r>
      <w:r w:rsidR="00B8565E" w:rsidRPr="00B8565E">
        <w:rPr>
          <w:rStyle w:val="FontStyle44"/>
        </w:rPr>
        <w:t xml:space="preserve"> склад/магазин </w:t>
      </w:r>
      <w:r w:rsidR="00B8565E" w:rsidRPr="006E213A">
        <w:rPr>
          <w:rStyle w:val="FontStyle44"/>
        </w:rPr>
        <w:t>Поставщика</w:t>
      </w:r>
      <w:r w:rsidR="00ED4210" w:rsidRPr="006E213A">
        <w:rPr>
          <w:rStyle w:val="FontStyle44"/>
        </w:rPr>
        <w:t>)________________________________</w:t>
      </w:r>
      <w:r w:rsidR="00B8565E" w:rsidRPr="006E213A">
        <w:rPr>
          <w:rStyle w:val="FontStyle44"/>
        </w:rPr>
        <w:t>.</w:t>
      </w:r>
    </w:p>
    <w:p w:rsidR="009347AE" w:rsidRPr="00FD46BF" w:rsidRDefault="009347AE" w:rsidP="008B1719">
      <w:pPr>
        <w:spacing w:line="240" w:lineRule="auto"/>
        <w:ind w:firstLine="709"/>
        <w:rPr>
          <w:sz w:val="22"/>
          <w:szCs w:val="22"/>
        </w:rPr>
      </w:pPr>
      <w:r w:rsidRPr="00FD46BF">
        <w:rPr>
          <w:sz w:val="22"/>
          <w:szCs w:val="22"/>
        </w:rPr>
        <w:tab/>
      </w:r>
    </w:p>
    <w:p w:rsidR="009347AE" w:rsidRPr="00FD46BF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3.</w:t>
      </w:r>
      <w:r w:rsidR="00252D95" w:rsidRPr="00FD46BF">
        <w:rPr>
          <w:b/>
          <w:bCs/>
          <w:color w:val="000000"/>
          <w:sz w:val="22"/>
          <w:szCs w:val="22"/>
        </w:rPr>
        <w:t xml:space="preserve"> </w:t>
      </w:r>
      <w:r w:rsidRPr="00FD46BF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Pr="00FD46BF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FD46BF">
        <w:rPr>
          <w:color w:val="000000"/>
          <w:sz w:val="22"/>
          <w:szCs w:val="22"/>
        </w:rPr>
        <w:t>3.1. Качество поставляемого товара должно соответствовать императивным требованиям,</w:t>
      </w:r>
      <w:r w:rsidRPr="00FD46BF">
        <w:rPr>
          <w:sz w:val="22"/>
          <w:szCs w:val="22"/>
        </w:rPr>
        <w:t xml:space="preserve"> </w:t>
      </w:r>
      <w:r w:rsidRPr="00FD46BF">
        <w:rPr>
          <w:sz w:val="22"/>
          <w:szCs w:val="22"/>
          <w:shd w:val="clear" w:color="auto" w:fill="FFFFFF"/>
        </w:rPr>
        <w:t xml:space="preserve">ГОСТ на </w:t>
      </w:r>
      <w:r w:rsidR="005C3E01" w:rsidRPr="00FD46BF">
        <w:rPr>
          <w:sz w:val="22"/>
          <w:szCs w:val="22"/>
        </w:rPr>
        <w:t>товар</w:t>
      </w:r>
      <w:r w:rsidR="00D04690" w:rsidRPr="00FD46BF">
        <w:rPr>
          <w:sz w:val="22"/>
          <w:szCs w:val="22"/>
        </w:rPr>
        <w:t xml:space="preserve"> </w:t>
      </w:r>
      <w:r w:rsidRPr="00FD46BF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порядке. Уровень технических требований должен быть не ниже установленных настоящим стандартом</w:t>
      </w:r>
      <w:r w:rsidRPr="00FD46BF">
        <w:rPr>
          <w:color w:val="000000"/>
          <w:sz w:val="22"/>
          <w:szCs w:val="22"/>
        </w:rPr>
        <w:t>.</w:t>
      </w:r>
      <w:r w:rsidRPr="00FD46BF">
        <w:rPr>
          <w:rStyle w:val="a7"/>
          <w:bCs w:val="0"/>
          <w:sz w:val="22"/>
          <w:szCs w:val="22"/>
        </w:rPr>
        <w:t xml:space="preserve"> </w:t>
      </w:r>
      <w:r w:rsidRPr="00FD46BF">
        <w:rPr>
          <w:b/>
          <w:sz w:val="24"/>
          <w:szCs w:val="24"/>
          <w:shd w:val="clear" w:color="auto" w:fill="FFFFFF"/>
        </w:rPr>
        <w:t xml:space="preserve"> </w:t>
      </w:r>
      <w:r w:rsidRPr="00FD46BF">
        <w:rPr>
          <w:sz w:val="22"/>
          <w:szCs w:val="22"/>
        </w:rPr>
        <w:t xml:space="preserve">Поставщик заверяет соответствие товара требованиям настоящих стандартов. </w:t>
      </w:r>
    </w:p>
    <w:p w:rsidR="009347AE" w:rsidRPr="00FD46BF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FD46BF">
        <w:rPr>
          <w:snapToGrid/>
          <w:sz w:val="22"/>
          <w:szCs w:val="22"/>
        </w:rPr>
        <w:t>3.1.1.</w:t>
      </w:r>
      <w:r w:rsidR="00252D95" w:rsidRPr="00FD46BF">
        <w:rPr>
          <w:snapToGrid/>
          <w:sz w:val="22"/>
          <w:szCs w:val="22"/>
        </w:rPr>
        <w:t xml:space="preserve"> </w:t>
      </w:r>
      <w:r w:rsidRPr="00FD46BF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FD46BF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3.1.2. Товар должен быть снабжен соответствующими сертификатами и другими документами на русском языке, надлежащим образом подтверждающими качество и безопасность товара.</w:t>
      </w:r>
    </w:p>
    <w:p w:rsidR="00E52A03" w:rsidRPr="00FD46BF" w:rsidRDefault="00E52A03" w:rsidP="00E52A03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FD46BF">
        <w:rPr>
          <w:snapToGrid/>
          <w:sz w:val="22"/>
          <w:szCs w:val="22"/>
        </w:rPr>
        <w:t>3.2. Товар должен быть экологически-безопасным.</w:t>
      </w:r>
    </w:p>
    <w:p w:rsidR="000619FB" w:rsidRPr="00FD46BF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</w:t>
      </w:r>
      <w:r w:rsidR="00E52A03" w:rsidRPr="00FD46BF">
        <w:rPr>
          <w:snapToGrid/>
          <w:color w:val="000000"/>
          <w:sz w:val="22"/>
          <w:szCs w:val="22"/>
        </w:rPr>
        <w:t>3</w:t>
      </w:r>
      <w:r w:rsidRPr="00FD46BF">
        <w:rPr>
          <w:snapToGrid/>
          <w:color w:val="000000"/>
          <w:sz w:val="22"/>
          <w:szCs w:val="22"/>
        </w:rPr>
        <w:t>. 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</w:t>
      </w:r>
      <w:r w:rsidR="009A55C2" w:rsidRPr="00FD46BF">
        <w:rPr>
          <w:snapToGrid/>
          <w:color w:val="000000"/>
          <w:sz w:val="22"/>
          <w:szCs w:val="22"/>
        </w:rPr>
        <w:t xml:space="preserve"> (</w:t>
      </w:r>
      <w:r w:rsidR="00E53870" w:rsidRPr="00FD46BF">
        <w:rPr>
          <w:snapToGrid/>
          <w:color w:val="000000"/>
          <w:sz w:val="22"/>
          <w:szCs w:val="22"/>
        </w:rPr>
        <w:t xml:space="preserve">Двух) </w:t>
      </w:r>
      <w:r w:rsidR="00E53870" w:rsidRPr="00FD46BF">
        <w:rPr>
          <w:snapToGrid/>
          <w:color w:val="000000"/>
          <w:sz w:val="22"/>
          <w:szCs w:val="22"/>
        </w:rPr>
        <w:lastRenderedPageBreak/>
        <w:t>рабочих</w:t>
      </w:r>
      <w:r w:rsidRPr="00FD46BF">
        <w:rPr>
          <w:snapToGrid/>
          <w:color w:val="000000"/>
          <w:sz w:val="22"/>
          <w:szCs w:val="22"/>
        </w:rPr>
        <w:t xml:space="preserve">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FD46BF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FD46BF">
        <w:rPr>
          <w:snapToGrid/>
          <w:color w:val="000000"/>
          <w:sz w:val="22"/>
          <w:szCs w:val="22"/>
        </w:rPr>
        <w:t xml:space="preserve"> </w:t>
      </w:r>
      <w:r w:rsidRPr="00FD46BF">
        <w:rPr>
          <w:sz w:val="22"/>
          <w:szCs w:val="22"/>
        </w:rPr>
        <w:t xml:space="preserve"> </w:t>
      </w:r>
    </w:p>
    <w:p w:rsidR="000619FB" w:rsidRPr="00FD46BF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</w:t>
      </w:r>
      <w:r w:rsidR="00E52A03" w:rsidRPr="00FD46BF">
        <w:rPr>
          <w:snapToGrid/>
          <w:color w:val="000000"/>
          <w:sz w:val="22"/>
          <w:szCs w:val="22"/>
        </w:rPr>
        <w:t>4</w:t>
      </w:r>
      <w:r w:rsidRPr="00FD46BF">
        <w:rPr>
          <w:snapToGrid/>
          <w:color w:val="000000"/>
          <w:sz w:val="22"/>
          <w:szCs w:val="22"/>
        </w:rPr>
        <w:t xml:space="preserve">. Поставщик своими силами и за свой счет обязан заменить товар, не отвечающий требованиям качества в течение </w:t>
      </w:r>
      <w:r w:rsidR="0075000C">
        <w:rPr>
          <w:snapToGrid/>
          <w:color w:val="000000"/>
          <w:sz w:val="22"/>
          <w:szCs w:val="22"/>
        </w:rPr>
        <w:t>10</w:t>
      </w:r>
      <w:r w:rsidRPr="00FD46BF">
        <w:rPr>
          <w:snapToGrid/>
          <w:color w:val="000000"/>
          <w:sz w:val="22"/>
          <w:szCs w:val="22"/>
        </w:rPr>
        <w:t xml:space="preserve"> (</w:t>
      </w:r>
      <w:r w:rsidR="0075000C">
        <w:rPr>
          <w:snapToGrid/>
          <w:color w:val="000000"/>
          <w:sz w:val="22"/>
          <w:szCs w:val="22"/>
        </w:rPr>
        <w:t>десяти</w:t>
      </w:r>
      <w:r w:rsidRPr="00FD46BF">
        <w:rPr>
          <w:snapToGrid/>
          <w:color w:val="000000"/>
          <w:sz w:val="22"/>
          <w:szCs w:val="22"/>
        </w:rPr>
        <w:t xml:space="preserve">) дней с момента подписания сторонами Акта о недостатках.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75000C">
        <w:rPr>
          <w:snapToGrid/>
          <w:color w:val="000000"/>
          <w:sz w:val="22"/>
          <w:szCs w:val="22"/>
        </w:rPr>
        <w:t>10</w:t>
      </w:r>
      <w:r w:rsidRPr="00FD46BF">
        <w:rPr>
          <w:snapToGrid/>
          <w:color w:val="000000"/>
          <w:sz w:val="22"/>
          <w:szCs w:val="22"/>
        </w:rPr>
        <w:t xml:space="preserve"> (</w:t>
      </w:r>
      <w:r w:rsidR="0075000C">
        <w:rPr>
          <w:snapToGrid/>
          <w:color w:val="000000"/>
          <w:sz w:val="22"/>
          <w:szCs w:val="22"/>
        </w:rPr>
        <w:t>десяти</w:t>
      </w:r>
      <w:r w:rsidRPr="00FD46BF">
        <w:rPr>
          <w:snapToGrid/>
          <w:color w:val="000000"/>
          <w:sz w:val="22"/>
          <w:szCs w:val="22"/>
        </w:rPr>
        <w:t>) дней с момента подписания сторонами Акта о недостаче.</w:t>
      </w:r>
      <w:r w:rsidR="000E62E5">
        <w:rPr>
          <w:snapToGrid/>
          <w:color w:val="000000"/>
          <w:sz w:val="22"/>
          <w:szCs w:val="22"/>
        </w:rPr>
        <w:t xml:space="preserve"> </w:t>
      </w:r>
    </w:p>
    <w:p w:rsidR="006C173D" w:rsidRPr="00FD46BF" w:rsidRDefault="006C173D" w:rsidP="006C173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D46BF">
        <w:rPr>
          <w:color w:val="000000"/>
          <w:sz w:val="22"/>
          <w:szCs w:val="22"/>
        </w:rPr>
        <w:t>3.</w:t>
      </w:r>
      <w:r w:rsidR="00E52A03" w:rsidRPr="00FD46BF">
        <w:rPr>
          <w:color w:val="000000"/>
          <w:sz w:val="22"/>
          <w:szCs w:val="22"/>
        </w:rPr>
        <w:t>5</w:t>
      </w:r>
      <w:r w:rsidRPr="00FD46BF">
        <w:rPr>
          <w:color w:val="000000"/>
          <w:sz w:val="22"/>
          <w:szCs w:val="22"/>
        </w:rPr>
        <w:t>. В случае обнаружения недостатков</w:t>
      </w:r>
      <w:r w:rsidRPr="00FD46BF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</w:t>
      </w:r>
    </w:p>
    <w:p w:rsidR="006C173D" w:rsidRDefault="006C173D" w:rsidP="006C173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</w:t>
      </w:r>
      <w:r w:rsidR="00E52A03" w:rsidRPr="00FD46BF">
        <w:rPr>
          <w:snapToGrid/>
          <w:color w:val="000000"/>
          <w:sz w:val="22"/>
          <w:szCs w:val="22"/>
        </w:rPr>
        <w:t>6</w:t>
      </w:r>
      <w:r w:rsidRPr="00FD46BF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C85531" w:rsidRPr="00FD46BF" w:rsidRDefault="006C173D" w:rsidP="00C8553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z w:val="22"/>
          <w:szCs w:val="22"/>
        </w:rPr>
        <w:t>3.</w:t>
      </w:r>
      <w:r w:rsidR="00E52A03" w:rsidRPr="00FD46BF">
        <w:rPr>
          <w:sz w:val="22"/>
          <w:szCs w:val="22"/>
        </w:rPr>
        <w:t>7</w:t>
      </w:r>
      <w:r w:rsidRPr="00FD46BF">
        <w:rPr>
          <w:sz w:val="22"/>
          <w:szCs w:val="22"/>
        </w:rPr>
        <w:t xml:space="preserve">. </w:t>
      </w:r>
      <w:r w:rsidR="00C85531" w:rsidRPr="00FD46BF">
        <w:rPr>
          <w:snapToGrid/>
          <w:color w:val="000000"/>
          <w:sz w:val="22"/>
          <w:szCs w:val="22"/>
        </w:rPr>
        <w:t>Гарантийные обязательства на весь ассортимент товара соответствуют гарантийному сроку, указанному в паспорте, руководству по эксплуатации, формуляре и так далее для данного вида товара.</w:t>
      </w:r>
    </w:p>
    <w:p w:rsidR="00E07909" w:rsidRDefault="000619FB" w:rsidP="00C8553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D46BF">
        <w:rPr>
          <w:snapToGrid/>
          <w:sz w:val="22"/>
          <w:szCs w:val="22"/>
        </w:rPr>
        <w:t>3.</w:t>
      </w:r>
      <w:r w:rsidR="00E52A03" w:rsidRPr="00FD46BF">
        <w:rPr>
          <w:snapToGrid/>
          <w:sz w:val="22"/>
          <w:szCs w:val="22"/>
        </w:rPr>
        <w:t>8</w:t>
      </w:r>
      <w:r w:rsidRPr="00FD46BF">
        <w:rPr>
          <w:snapToGrid/>
          <w:sz w:val="22"/>
          <w:szCs w:val="22"/>
        </w:rPr>
        <w:t xml:space="preserve">. </w:t>
      </w:r>
      <w:r w:rsidRPr="00FD46BF">
        <w:rPr>
          <w:sz w:val="22"/>
          <w:szCs w:val="22"/>
        </w:rPr>
        <w:t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товара, согласно нормативно-технической документации.</w:t>
      </w:r>
    </w:p>
    <w:p w:rsidR="00D566C4" w:rsidRPr="00F2694A" w:rsidRDefault="00D566C4" w:rsidP="00D566C4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2694A">
        <w:rPr>
          <w:sz w:val="22"/>
          <w:szCs w:val="22"/>
        </w:rPr>
        <w:t>3.</w:t>
      </w:r>
      <w:r w:rsidR="00F2694A" w:rsidRPr="00F2694A">
        <w:rPr>
          <w:sz w:val="22"/>
          <w:szCs w:val="22"/>
        </w:rPr>
        <w:t>9</w:t>
      </w:r>
      <w:r w:rsidRPr="00F2694A">
        <w:rPr>
          <w:sz w:val="22"/>
          <w:szCs w:val="22"/>
        </w:rPr>
        <w:t xml:space="preserve">. Если в течение гарантийного периода выявятся недостатки, дефекты или несоответствие параметров товара требованиям руководства по эксплуатации, Покупатель извещает Поставщика о выявленных недостатках, дефектах или несоответствии параметров в срок до 3-х </w:t>
      </w:r>
      <w:r w:rsidR="00F2694A" w:rsidRPr="00F2694A">
        <w:rPr>
          <w:sz w:val="22"/>
          <w:szCs w:val="22"/>
        </w:rPr>
        <w:t>рабочих</w:t>
      </w:r>
      <w:r w:rsidRPr="00F2694A">
        <w:rPr>
          <w:sz w:val="22"/>
          <w:szCs w:val="22"/>
        </w:rPr>
        <w:t xml:space="preserve">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    </w:t>
      </w:r>
    </w:p>
    <w:p w:rsidR="00D566C4" w:rsidRPr="00F2694A" w:rsidRDefault="00F2694A" w:rsidP="00D566C4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2694A">
        <w:rPr>
          <w:sz w:val="22"/>
          <w:szCs w:val="22"/>
        </w:rPr>
        <w:t>3.10</w:t>
      </w:r>
      <w:r w:rsidR="00D566C4" w:rsidRPr="00F2694A">
        <w:rPr>
          <w:sz w:val="22"/>
          <w:szCs w:val="22"/>
        </w:rPr>
        <w:t xml:space="preserve">. В случае замены некачественного товара в период гарантийного срока, гарантийный срок продлевается на количество времени, затраченное на это устранение. </w:t>
      </w:r>
    </w:p>
    <w:p w:rsidR="00D566C4" w:rsidRDefault="00D566C4" w:rsidP="00D566C4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2694A">
        <w:rPr>
          <w:sz w:val="22"/>
          <w:szCs w:val="22"/>
        </w:rPr>
        <w:t>3.11. Товар должен быть экологически-безопасным.</w:t>
      </w:r>
    </w:p>
    <w:p w:rsidR="009A55C2" w:rsidRPr="00FD46BF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FD46BF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4.1. Цена договора на весь период действия договора </w:t>
      </w:r>
      <w:r w:rsidR="00B8565E" w:rsidRPr="00B8565E">
        <w:rPr>
          <w:color w:val="000000"/>
          <w:sz w:val="22"/>
          <w:szCs w:val="22"/>
        </w:rPr>
        <w:t>4 500 000 (Четыре миллиона пятьсот тысяч) рублей 00 копеек, в том числе НДС</w:t>
      </w:r>
      <w:r w:rsidRPr="00FD46BF">
        <w:rPr>
          <w:b/>
          <w:color w:val="000000"/>
          <w:sz w:val="22"/>
          <w:szCs w:val="22"/>
        </w:rPr>
        <w:t xml:space="preserve">.  </w:t>
      </w:r>
      <w:r w:rsidR="00252D95" w:rsidRPr="00FD46BF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>Цена договора включает:</w:t>
      </w:r>
      <w:r w:rsidRPr="00FD46BF">
        <w:rPr>
          <w:sz w:val="22"/>
          <w:szCs w:val="22"/>
        </w:rPr>
        <w:t xml:space="preserve"> 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="005E53D9" w:rsidRPr="00FD46BF">
        <w:rPr>
          <w:color w:val="000000"/>
          <w:sz w:val="22"/>
          <w:szCs w:val="22"/>
        </w:rPr>
        <w:t>П</w:t>
      </w:r>
      <w:r w:rsidR="00DE02B7" w:rsidRPr="00FD46BF">
        <w:rPr>
          <w:color w:val="000000"/>
          <w:sz w:val="22"/>
          <w:szCs w:val="22"/>
        </w:rPr>
        <w:t>еречне товаров</w:t>
      </w:r>
      <w:r w:rsidRPr="00FD46BF">
        <w:rPr>
          <w:color w:val="000000"/>
          <w:sz w:val="22"/>
          <w:szCs w:val="22"/>
        </w:rPr>
        <w:t xml:space="preserve"> (Приложение №1), котор</w:t>
      </w:r>
      <w:r w:rsidR="002837F1">
        <w:rPr>
          <w:color w:val="000000"/>
          <w:sz w:val="22"/>
          <w:szCs w:val="22"/>
        </w:rPr>
        <w:t xml:space="preserve">ый </w:t>
      </w:r>
      <w:r w:rsidRPr="00FD46BF">
        <w:rPr>
          <w:color w:val="000000"/>
          <w:sz w:val="22"/>
          <w:szCs w:val="22"/>
        </w:rPr>
        <w:t>является неотъемлемой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544202" w:rsidRPr="00FD46BF" w:rsidRDefault="00544202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544202">
        <w:rPr>
          <w:color w:val="000000"/>
          <w:sz w:val="22"/>
          <w:szCs w:val="22"/>
        </w:rPr>
        <w:t>Оплата товара осуществляется по цене единицы товара исходя из объема фактически поставленного товара, но в размере, не превышающем цены договора, указанной в п. 4.1 настоящего договора.</w:t>
      </w:r>
    </w:p>
    <w:p w:rsidR="005E53D9" w:rsidRPr="00FD46BF" w:rsidRDefault="009347AE" w:rsidP="005E53D9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4.2. </w:t>
      </w:r>
      <w:r w:rsidR="00411416" w:rsidRPr="00FD46BF">
        <w:rPr>
          <w:color w:val="000000"/>
          <w:sz w:val="22"/>
          <w:szCs w:val="22"/>
        </w:rPr>
        <w:t xml:space="preserve">Срок оплаты поставленных товаров по договору (отдельному этапу договора) - не более 15 (Пятнадцати) рабочих дней со дня подписания Покупателем документа о приемке поставленного товара </w:t>
      </w:r>
      <w:r w:rsidR="00004068" w:rsidRPr="00FD46BF">
        <w:rPr>
          <w:color w:val="000000"/>
          <w:sz w:val="22"/>
          <w:szCs w:val="22"/>
        </w:rPr>
        <w:t xml:space="preserve">(каждой партии товара) </w:t>
      </w:r>
      <w:r w:rsidR="00411416" w:rsidRPr="00FD46BF">
        <w:rPr>
          <w:color w:val="000000"/>
          <w:sz w:val="22"/>
          <w:szCs w:val="22"/>
        </w:rPr>
        <w:t>по договору (отдельному этапу договора)</w:t>
      </w:r>
      <w:r w:rsidR="00004068" w:rsidRPr="00FD46BF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ab/>
      </w:r>
      <w:r w:rsidRPr="00FD46BF">
        <w:rPr>
          <w:color w:val="000000"/>
          <w:sz w:val="22"/>
          <w:szCs w:val="22"/>
        </w:rPr>
        <w:tab/>
        <w:t xml:space="preserve"> 4.3. Оплата за товар осуществляется российскими рублями</w:t>
      </w:r>
      <w:r w:rsidRPr="002E2A99">
        <w:rPr>
          <w:color w:val="000000"/>
          <w:sz w:val="22"/>
          <w:szCs w:val="22"/>
        </w:rPr>
        <w:t xml:space="preserve">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4D2457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F2694A" w:rsidRDefault="00F2694A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E52A03" w:rsidRPr="002E2A99" w:rsidRDefault="00E52A03" w:rsidP="00E52A03">
      <w:pPr>
        <w:spacing w:line="240" w:lineRule="auto"/>
        <w:ind w:left="680" w:firstLine="0"/>
        <w:rPr>
          <w:sz w:val="22"/>
          <w:szCs w:val="22"/>
        </w:rPr>
      </w:pPr>
      <w:r>
        <w:rPr>
          <w:sz w:val="22"/>
          <w:szCs w:val="22"/>
        </w:rPr>
        <w:t xml:space="preserve">5.1.1.   </w:t>
      </w:r>
      <w:r w:rsidRPr="002E2A99">
        <w:rPr>
          <w:sz w:val="22"/>
          <w:szCs w:val="22"/>
        </w:rPr>
        <w:t>сроки испол</w:t>
      </w:r>
      <w:r w:rsidR="00EC1338">
        <w:rPr>
          <w:sz w:val="22"/>
          <w:szCs w:val="22"/>
        </w:rPr>
        <w:t>нения обязательств по договору.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</w:t>
      </w:r>
      <w:r w:rsidRPr="00680726">
        <w:rPr>
          <w:sz w:val="22"/>
          <w:szCs w:val="22"/>
        </w:rPr>
        <w:lastRenderedPageBreak/>
        <w:t xml:space="preserve">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E07D66" w:rsidRDefault="00E07D66" w:rsidP="00601184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E07D66" w:rsidRPr="00F4263D" w:rsidRDefault="00E07D66" w:rsidP="00E07D66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 w:rsidRPr="00F4263D">
        <w:rPr>
          <w:b/>
          <w:bCs/>
          <w:sz w:val="22"/>
          <w:szCs w:val="22"/>
        </w:rPr>
        <w:t>7. Возмещение имущественных потерь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 В соответствии со ст. 406.1 ГК РФ Стороны договорились, что в случае, если по итогам налоговой проверки в отношении Покупателя налоговый орган в соответствии со своим решением («Решение налогового органа»):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7.1.1. установит получение Покупателем необоснованной налоговой выгоды в связи с исполнением настоящего договора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7.1.2. признает неправомерным учет расходов Покупателя на приобретение товаров (работ, услуг) или иных объектов гражданских прав по настоящему договору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7.1.3. признает </w:t>
      </w:r>
      <w:r w:rsidR="005C0317" w:rsidRPr="00F4263D">
        <w:rPr>
          <w:snapToGrid/>
          <w:sz w:val="22"/>
          <w:szCs w:val="22"/>
        </w:rPr>
        <w:t>неправомерным применение</w:t>
      </w:r>
      <w:r w:rsidRPr="00F4263D">
        <w:rPr>
          <w:snapToGrid/>
          <w:sz w:val="22"/>
          <w:szCs w:val="22"/>
        </w:rPr>
        <w:t xml:space="preserve"> Покупателем налоговых вычетов в отношении сумм налога на добавленную стоимость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в связи с тем,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 </w:t>
      </w:r>
      <w:r w:rsidR="005C0317" w:rsidRPr="00F4263D">
        <w:rPr>
          <w:snapToGrid/>
          <w:sz w:val="22"/>
          <w:szCs w:val="22"/>
        </w:rPr>
        <w:t>Поставщик нарушал</w:t>
      </w:r>
      <w:r w:rsidRPr="00F4263D">
        <w:rPr>
          <w:snapToGrid/>
          <w:sz w:val="22"/>
          <w:szCs w:val="22"/>
        </w:rPr>
        <w:t xml:space="preserve"> свои налоговые обязанности по отражению в качестве дохода сумм, полученных от Покупателя, а равно по исчислению и перечислению Поставщиком в бюджет налога на добавленную стоимость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-в отношении Поставщика имелись или имеются какие-либо признаки </w:t>
      </w:r>
      <w:r w:rsidR="005C0317" w:rsidRPr="00F4263D">
        <w:rPr>
          <w:snapToGrid/>
          <w:sz w:val="22"/>
          <w:szCs w:val="22"/>
        </w:rPr>
        <w:t>недобросовестности при</w:t>
      </w:r>
      <w:r w:rsidRPr="00F4263D">
        <w:rPr>
          <w:snapToGrid/>
          <w:sz w:val="22"/>
          <w:szCs w:val="22"/>
        </w:rPr>
        <w:t xml:space="preserve"> исполнении налоговых обязательств,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Поставщик о данных фактах или нет)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-Поставщик не предоставил Покупателю в течение 5 (Пяти) дней по его письменному запросу какие-либо документы для обоснования получения Покупателем вычета по НДС, если после заключения договора такие запрашиваемые документы стали обязательными для получения Покупателем вычета по </w:t>
      </w:r>
      <w:r w:rsidRPr="00F4263D">
        <w:rPr>
          <w:snapToGrid/>
          <w:sz w:val="22"/>
          <w:szCs w:val="22"/>
        </w:rPr>
        <w:lastRenderedPageBreak/>
        <w:t>НДС в связи с изменением законодательства и могут быть получены Покупателем в соответствии с законодательством только у Поставщика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то Поставщик обязуется возместить Покупателю имущественные потери («Имущественные потери»), определяемые как: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а)</w:t>
      </w:r>
      <w:r w:rsidR="00E07D66" w:rsidRPr="00F4263D">
        <w:rPr>
          <w:snapToGrid/>
          <w:sz w:val="22"/>
          <w:szCs w:val="22"/>
        </w:rPr>
        <w:t xml:space="preserve"> 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б)</w:t>
      </w:r>
      <w:r w:rsidR="00E07D66" w:rsidRPr="00F4263D">
        <w:rPr>
          <w:snapToGrid/>
          <w:sz w:val="22"/>
          <w:szCs w:val="22"/>
        </w:rPr>
        <w:t xml:space="preserve"> сумма начисленных Покупателю пеней на сумму Доначисленных налогов в соответствии с вступившим в силу решением налогового органа («Пени»)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</w:t>
      </w:r>
      <w:r w:rsidR="00E07D66" w:rsidRPr="00F4263D">
        <w:rPr>
          <w:snapToGrid/>
          <w:sz w:val="22"/>
          <w:szCs w:val="22"/>
        </w:rPr>
        <w:t xml:space="preserve"> штрафы, начисленные Покупателю за неуплату Доначисленных налогов («Штрафы»);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Имущественные потери, определенные в соответствии с настоящим пунктом, возмещаются Поставщиком Покупателю в течение 10 (Десяти) дней с даты письменного требования Покупателя об этом с приложением копии решения налогового органа, вступившего в законную силу.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7.2. В случае, если в соответствии с п. 7.1. настоящего договора Поставщик фактически 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Покупатель обязуется уплатить Поставщику Возвращенные суммы в течение 30 (Тридцати) дней с даты получения письменного требования об этом Поставщика.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7.3. Поставщик обязан предпринять максимальные усилия для содействия Покупателю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</w:t>
      </w:r>
      <w:r w:rsidR="00544202">
        <w:rPr>
          <w:snapToGrid/>
          <w:sz w:val="22"/>
          <w:szCs w:val="22"/>
        </w:rPr>
        <w:t>ательства и пояснения, опроверга</w:t>
      </w:r>
      <w:r w:rsidRPr="00F4263D">
        <w:rPr>
          <w:snapToGrid/>
          <w:sz w:val="22"/>
          <w:szCs w:val="22"/>
        </w:rPr>
        <w:t>ющие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показаний налоговому \органу и суду и т.п.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7.4. В случае не отражения или несвоевременного отражения Поставщиком сведений об отгруженных товарах (оказанных услугах, выполненных работах) в адрес Покупателя в налоговой декларации по НДС, равно как и не своевременная сдача налоговой декларации, Поставщик обязан оплатить неустойку в размере 0,1 % за каждый день до сдачи достоверной отчетности от суммы выставленных в адрес Покупателя счетов-фактур за отчетный квартал.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 w:rsidRPr="00F4263D">
        <w:rPr>
          <w:b/>
          <w:snapToGrid/>
          <w:sz w:val="22"/>
          <w:szCs w:val="22"/>
        </w:rPr>
        <w:t>8. Гарантии и заверения Поставщика об обстоятельствах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Поставщик заверяет Покупателя и гарантирует,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8.1. Поставщик является надлежащим образом учрежденным и зарегистрированным юридическим лицом;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8.2. Исполнительный орган Поставщика находится и осуществляет функции управления по месту нахождения (регистрации) юридического лица;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8.3. 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8.5. Не существует законодательных, подзаконных</w:t>
      </w:r>
      <w:r w:rsidRPr="00E07D66">
        <w:rPr>
          <w:snapToGrid/>
          <w:sz w:val="22"/>
          <w:szCs w:val="22"/>
        </w:rPr>
        <w:t xml:space="preserve">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8.8. Все операции Поставщиком по покупке товара у своих поставщиков, продаже товара/реализации услуги/выполнении работы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8.9. Поставщик гарантирует и обязуется отражать в налоговой отчетности НДС, уплаченный Покупателем Поставщику в составе цены товара/услуги;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8.11. Поставщик обязуется по первому требованию Покупателя или налоговых органов (в т.ч. </w:t>
      </w:r>
      <w:r w:rsidRPr="00E07D66">
        <w:rPr>
          <w:snapToGrid/>
          <w:sz w:val="22"/>
          <w:szCs w:val="22"/>
        </w:rPr>
        <w:lastRenderedPageBreak/>
        <w:t xml:space="preserve">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</w:t>
      </w:r>
      <w:r w:rsidR="005C0317" w:rsidRPr="00E07D66">
        <w:rPr>
          <w:snapToGrid/>
          <w:sz w:val="22"/>
          <w:szCs w:val="22"/>
        </w:rPr>
        <w:t>и подтверждающих</w:t>
      </w:r>
      <w:r w:rsidRPr="00E07D66">
        <w:rPr>
          <w:snapToGrid/>
          <w:sz w:val="22"/>
          <w:szCs w:val="22"/>
        </w:rPr>
        <w:t xml:space="preserve">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8.12.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</w:t>
      </w:r>
      <w:r w:rsidR="00F4263D" w:rsidRPr="00E07D66">
        <w:rPr>
          <w:snapToGrid/>
          <w:sz w:val="22"/>
          <w:szCs w:val="22"/>
        </w:rPr>
        <w:t>или допущенных</w:t>
      </w:r>
      <w:r w:rsidRPr="00E07D66">
        <w:rPr>
          <w:snapToGrid/>
          <w:sz w:val="22"/>
          <w:szCs w:val="22"/>
        </w:rPr>
        <w:t xml:space="preserve"> Поставщиком нарушений </w:t>
      </w:r>
      <w:r w:rsidR="005C0317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налогового законодательства), в размере: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8.13.Поставщик, нарушивший изложенные в настоящем разделе договора, гарантии и заверения, возмещает Покупателю, помимо обозначенных выше сумм, все убытки, вызванные таким нарушением;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8.14. Поставщик обязуется компенсировать Покупателю все понесенные по его вине убытки </w:t>
      </w:r>
      <w:r w:rsidR="00F4263D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доначисленный НДС, штраф, пеня и т.д.) в 5 (Пяти) -дневный срок с момента получения от Покупателя соответствующего требования;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8.15. Ответственность Поставщика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E07D66" w:rsidRPr="002E2A99" w:rsidRDefault="00E07D66" w:rsidP="00453DD6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</w:t>
      </w:r>
      <w:r w:rsidR="009347AE" w:rsidRPr="002E2A99">
        <w:rPr>
          <w:b/>
          <w:bCs/>
          <w:color w:val="000000"/>
          <w:sz w:val="22"/>
          <w:szCs w:val="22"/>
        </w:rPr>
        <w:t>. Форс-мажор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.1. Стороны освобождаются от ответственности за частичное или полное неисполнение обязательств</w:t>
      </w:r>
      <w:r w:rsidR="009347AE" w:rsidRPr="002E2A99">
        <w:rPr>
          <w:i/>
          <w:color w:val="000000"/>
          <w:sz w:val="22"/>
          <w:szCs w:val="22"/>
        </w:rPr>
        <w:t xml:space="preserve"> </w:t>
      </w:r>
      <w:r w:rsidR="009347AE"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9347AE" w:rsidRPr="002E2A99">
        <w:rPr>
          <w:b/>
          <w:bCs/>
          <w:color w:val="000000"/>
          <w:sz w:val="22"/>
          <w:szCs w:val="22"/>
        </w:rPr>
        <w:t>. Заключительные условия</w:t>
      </w:r>
    </w:p>
    <w:p w:rsidR="00E07D8D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</w:t>
      </w:r>
      <w:r w:rsidR="005E0700" w:rsidRPr="002E2A99">
        <w:rPr>
          <w:color w:val="000000"/>
          <w:sz w:val="22"/>
          <w:szCs w:val="22"/>
        </w:rPr>
        <w:t xml:space="preserve">даты </w:t>
      </w:r>
      <w:r w:rsidR="005E0700">
        <w:rPr>
          <w:color w:val="000000"/>
          <w:sz w:val="22"/>
          <w:szCs w:val="22"/>
        </w:rPr>
        <w:t>подписания</w:t>
      </w:r>
      <w:r w:rsidR="00E07D8D" w:rsidRPr="002E2A99">
        <w:rPr>
          <w:color w:val="000000"/>
          <w:sz w:val="22"/>
          <w:szCs w:val="22"/>
        </w:rPr>
        <w:t xml:space="preserve"> и действует по 31.</w:t>
      </w:r>
      <w:r w:rsidR="00B8565E">
        <w:rPr>
          <w:color w:val="000000"/>
          <w:sz w:val="22"/>
          <w:szCs w:val="22"/>
        </w:rPr>
        <w:t>08</w:t>
      </w:r>
      <w:r w:rsidR="00E07D8D" w:rsidRPr="00335AF3">
        <w:rPr>
          <w:color w:val="000000"/>
          <w:sz w:val="22"/>
          <w:szCs w:val="22"/>
        </w:rPr>
        <w:t>.20</w:t>
      </w:r>
      <w:r w:rsidR="002A6375" w:rsidRPr="00335AF3">
        <w:rPr>
          <w:color w:val="000000"/>
          <w:sz w:val="22"/>
          <w:szCs w:val="22"/>
        </w:rPr>
        <w:t>2</w:t>
      </w:r>
      <w:r w:rsidR="0075000C">
        <w:rPr>
          <w:color w:val="000000"/>
          <w:sz w:val="22"/>
          <w:szCs w:val="22"/>
        </w:rPr>
        <w:t>2</w:t>
      </w:r>
      <w:r w:rsidR="003D77FE" w:rsidRPr="00335AF3">
        <w:rPr>
          <w:color w:val="000000"/>
          <w:sz w:val="22"/>
          <w:szCs w:val="22"/>
        </w:rPr>
        <w:t xml:space="preserve"> </w:t>
      </w:r>
      <w:r w:rsidR="00E07D8D" w:rsidRPr="00335AF3">
        <w:rPr>
          <w:color w:val="000000"/>
          <w:sz w:val="22"/>
          <w:szCs w:val="22"/>
        </w:rPr>
        <w:t>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5E0700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E07D66" w:rsidP="009347AE">
      <w:pPr>
        <w:spacing w:line="240" w:lineRule="exact"/>
        <w:rPr>
          <w:snapToGrid/>
          <w:sz w:val="22"/>
          <w:szCs w:val="22"/>
        </w:rPr>
      </w:pPr>
      <w:r>
        <w:rPr>
          <w:rStyle w:val="FontStyle44"/>
        </w:rPr>
        <w:t xml:space="preserve">  10</w:t>
      </w:r>
      <w:r w:rsidR="009347AE" w:rsidRPr="002E2A99">
        <w:rPr>
          <w:rStyle w:val="FontStyle44"/>
        </w:rPr>
        <w:t xml:space="preserve">.4. Покупатель вправе отказаться от исполнения договора в одностороннем порядке, предупредив Поставщика не позднее, чем за 15 </w:t>
      </w:r>
      <w:r w:rsidR="00B46A3B">
        <w:rPr>
          <w:rStyle w:val="FontStyle44"/>
        </w:rPr>
        <w:t xml:space="preserve">(Пятнадцать) </w:t>
      </w:r>
      <w:r w:rsidR="009347AE" w:rsidRPr="002E2A99">
        <w:rPr>
          <w:rStyle w:val="FontStyle44"/>
        </w:rPr>
        <w:t>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E07D66" w:rsidP="009347AE">
      <w:pPr>
        <w:spacing w:line="240" w:lineRule="exact"/>
        <w:ind w:firstLine="709"/>
        <w:rPr>
          <w:snapToGrid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.5. </w:t>
      </w:r>
      <w:r w:rsidR="009347AE" w:rsidRPr="002E2A99">
        <w:rPr>
          <w:sz w:val="22"/>
          <w:szCs w:val="22"/>
        </w:rPr>
        <w:t xml:space="preserve"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</w:t>
      </w:r>
      <w:r w:rsidR="00D566C4">
        <w:rPr>
          <w:sz w:val="22"/>
          <w:szCs w:val="22"/>
        </w:rPr>
        <w:t xml:space="preserve">(Тридцать) </w:t>
      </w:r>
      <w:r w:rsidR="009347AE" w:rsidRPr="002E2A99">
        <w:rPr>
          <w:sz w:val="22"/>
          <w:szCs w:val="22"/>
        </w:rPr>
        <w:t>календарных дней с момента получения. В случае если Стороны не придут к соглашению по спорным вопросам, споры передаются на</w:t>
      </w:r>
      <w:r w:rsidR="009347AE"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="009347AE" w:rsidRPr="002E2A99">
        <w:rPr>
          <w:sz w:val="22"/>
          <w:szCs w:val="22"/>
        </w:rPr>
        <w:t xml:space="preserve">Томской области. 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 xml:space="preserve">.6. Во всем остальном, не предусмотренном настоящим договором, Стороны будут </w:t>
      </w:r>
      <w:r w:rsidR="009347AE" w:rsidRPr="002E2A99">
        <w:rPr>
          <w:snapToGrid/>
          <w:color w:val="000000"/>
          <w:sz w:val="22"/>
          <w:szCs w:val="22"/>
        </w:rPr>
        <w:lastRenderedPageBreak/>
        <w:t>руководствоваться действующим законодательством РФ.</w:t>
      </w:r>
    </w:p>
    <w:p w:rsidR="009347AE" w:rsidRPr="002311AB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10</w:t>
      </w:r>
      <w:r w:rsidR="009347AE" w:rsidRPr="002E2A99">
        <w:rPr>
          <w:snapToGrid/>
          <w:sz w:val="22"/>
          <w:szCs w:val="22"/>
        </w:rPr>
        <w:t xml:space="preserve">.7. Настоящий </w:t>
      </w:r>
      <w:r w:rsidR="002311AB" w:rsidRPr="002E2A99">
        <w:rPr>
          <w:snapToGrid/>
          <w:sz w:val="22"/>
          <w:szCs w:val="22"/>
        </w:rPr>
        <w:t>договор</w:t>
      </w:r>
      <w:r w:rsidR="002311AB">
        <w:rPr>
          <w:snapToGrid/>
          <w:sz w:val="22"/>
          <w:szCs w:val="22"/>
        </w:rPr>
        <w:t>,</w:t>
      </w:r>
      <w:r w:rsidR="002311AB" w:rsidRPr="002E2A99">
        <w:rPr>
          <w:snapToGrid/>
          <w:sz w:val="22"/>
          <w:szCs w:val="22"/>
        </w:rPr>
        <w:t xml:space="preserve"> </w:t>
      </w:r>
      <w:r w:rsidR="002311AB">
        <w:rPr>
          <w:snapToGrid/>
          <w:sz w:val="22"/>
          <w:szCs w:val="22"/>
        </w:rPr>
        <w:t>имеющий</w:t>
      </w:r>
      <w:r w:rsidR="002311AB" w:rsidRPr="002E2A99">
        <w:rPr>
          <w:snapToGrid/>
          <w:sz w:val="22"/>
          <w:szCs w:val="22"/>
        </w:rPr>
        <w:t xml:space="preserve"> равную юридическую силу, для каждой из Сторон</w:t>
      </w:r>
      <w:r w:rsidR="002311AB">
        <w:rPr>
          <w:snapToGrid/>
          <w:sz w:val="22"/>
          <w:szCs w:val="22"/>
        </w:rPr>
        <w:t xml:space="preserve"> подписан </w:t>
      </w:r>
      <w:r w:rsidR="002311AB" w:rsidRPr="002311AB">
        <w:rPr>
          <w:sz w:val="22"/>
          <w:szCs w:val="22"/>
        </w:rPr>
        <w:t>усиленными квалифицированными электронными подписями</w:t>
      </w:r>
      <w:r w:rsidR="009347AE" w:rsidRPr="002311AB">
        <w:rPr>
          <w:snapToGrid/>
          <w:sz w:val="22"/>
          <w:szCs w:val="22"/>
        </w:rPr>
        <w:t>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</w:t>
      </w:r>
      <w:r w:rsidR="00E07D66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>10</w:t>
      </w: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2311AB" w:rsidRDefault="002311AB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9347AE" w:rsidRPr="002E2A99">
        <w:rPr>
          <w:b/>
          <w:bCs/>
          <w:color w:val="000000"/>
          <w:sz w:val="22"/>
          <w:szCs w:val="22"/>
        </w:rPr>
        <w:t>. Юридические адреса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70"/>
        <w:gridCol w:w="5095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F51F18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  <w:vAlign w:val="center"/>
          </w:tcPr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  <w:r w:rsidR="002169FD"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 xml:space="preserve">Р/с </w:t>
            </w:r>
            <w:r>
              <w:rPr>
                <w:color w:val="000000"/>
                <w:sz w:val="22"/>
                <w:szCs w:val="22"/>
              </w:rPr>
              <w:t>40702810664000045810 Томское отделение № 8616 ПАО «СБЕРБАНК» г. Томск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К/сч.30101810</w:t>
            </w:r>
            <w:r>
              <w:rPr>
                <w:color w:val="000000"/>
                <w:sz w:val="22"/>
                <w:szCs w:val="22"/>
              </w:rPr>
              <w:t>8</w:t>
            </w:r>
            <w:r w:rsidRPr="00E53B0A">
              <w:rPr>
                <w:color w:val="000000"/>
                <w:sz w:val="22"/>
                <w:szCs w:val="22"/>
              </w:rPr>
              <w:t>00000000</w:t>
            </w:r>
            <w:r>
              <w:rPr>
                <w:color w:val="000000"/>
                <w:sz w:val="22"/>
                <w:szCs w:val="22"/>
              </w:rPr>
              <w:t>606</w:t>
            </w:r>
          </w:p>
          <w:p w:rsidR="009358BE" w:rsidRP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БИК 0</w:t>
            </w:r>
            <w:r>
              <w:rPr>
                <w:color w:val="000000"/>
                <w:sz w:val="22"/>
                <w:szCs w:val="22"/>
              </w:rPr>
              <w:t>46902606</w:t>
            </w:r>
          </w:p>
          <w:p w:rsidR="009347AE" w:rsidRPr="009358BE" w:rsidRDefault="009347AE" w:rsidP="00F51F18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75000C" w:rsidP="0075000C">
      <w:pPr>
        <w:widowControl w:val="0"/>
        <w:autoSpaceDE w:val="0"/>
        <w:autoSpaceDN w:val="0"/>
        <w:adjustRightInd w:val="0"/>
        <w:spacing w:line="240" w:lineRule="auto"/>
        <w:rPr>
          <w:b/>
          <w:sz w:val="22"/>
          <w:szCs w:val="22"/>
        </w:rPr>
      </w:pPr>
      <w:r>
        <w:rPr>
          <w:b/>
          <w:snapToGrid/>
          <w:color w:val="000000"/>
          <w:sz w:val="22"/>
          <w:szCs w:val="22"/>
        </w:rPr>
        <w:t xml:space="preserve">                                                                           </w:t>
      </w:r>
      <w:r w:rsidR="006867F3">
        <w:rPr>
          <w:b/>
          <w:snapToGrid/>
          <w:color w:val="000000"/>
          <w:sz w:val="22"/>
          <w:szCs w:val="22"/>
        </w:rPr>
        <w:t xml:space="preserve">      </w:t>
      </w:r>
      <w:r w:rsidRPr="008F4BF1">
        <w:rPr>
          <w:b/>
          <w:snapToGrid/>
          <w:color w:val="000000"/>
          <w:sz w:val="22"/>
          <w:szCs w:val="22"/>
        </w:rPr>
        <w:t>Исполнительный директор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  <w:gridCol w:w="5103"/>
      </w:tblGrid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/__________/</w:t>
            </w: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 М.В. Резников/</w:t>
            </w:r>
          </w:p>
        </w:tc>
      </w:tr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17295" w:rsidRDefault="0001729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0E62E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</w:t>
      </w:r>
      <w:r w:rsidR="009347AE" w:rsidRPr="002E2A99">
        <w:rPr>
          <w:b/>
          <w:sz w:val="22"/>
          <w:szCs w:val="22"/>
        </w:rPr>
        <w:t>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FD46BF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  </w:t>
      </w:r>
      <w:r w:rsidR="009347AE"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</w:t>
      </w:r>
      <w:r>
        <w:rPr>
          <w:snapToGrid/>
          <w:color w:val="000000"/>
          <w:sz w:val="22"/>
          <w:szCs w:val="22"/>
        </w:rPr>
        <w:t>1</w:t>
      </w:r>
      <w:r w:rsidR="009347AE"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2311AB" w:rsidRPr="00D90CE1" w:rsidRDefault="002311AB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4"/>
          <w:szCs w:val="24"/>
        </w:rPr>
      </w:pPr>
      <w:r w:rsidRPr="00D90CE1">
        <w:rPr>
          <w:b/>
          <w:color w:val="000000"/>
          <w:sz w:val="24"/>
          <w:szCs w:val="24"/>
        </w:rPr>
        <w:t xml:space="preserve">Перечень </w:t>
      </w:r>
      <w:r>
        <w:rPr>
          <w:b/>
          <w:color w:val="000000"/>
          <w:sz w:val="24"/>
          <w:szCs w:val="24"/>
        </w:rPr>
        <w:t>товаров</w:t>
      </w:r>
    </w:p>
    <w:p w:rsidR="002311AB" w:rsidRDefault="002311AB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tbl>
      <w:tblPr>
        <w:tblpPr w:leftFromText="180" w:rightFromText="180" w:vertAnchor="text" w:horzAnchor="margin" w:tblpX="-38" w:tblpY="13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373"/>
        <w:gridCol w:w="1560"/>
        <w:gridCol w:w="2722"/>
        <w:gridCol w:w="1701"/>
      </w:tblGrid>
      <w:tr w:rsidR="000E62E5" w:rsidRPr="00AD4827" w:rsidTr="000E62E5">
        <w:tc>
          <w:tcPr>
            <w:tcW w:w="704" w:type="dxa"/>
            <w:shd w:val="clear" w:color="auto" w:fill="auto"/>
            <w:vAlign w:val="center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D4827">
              <w:rPr>
                <w:b/>
                <w:sz w:val="22"/>
                <w:szCs w:val="22"/>
              </w:rPr>
              <w:t>№ п/п</w:t>
            </w:r>
            <w:r w:rsidRPr="00AD4827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Наименования товара</w:t>
            </w:r>
          </w:p>
        </w:tc>
        <w:tc>
          <w:tcPr>
            <w:tcW w:w="1560" w:type="dxa"/>
            <w:vAlign w:val="center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0E62E5" w:rsidRPr="00AD4827" w:rsidRDefault="000E62E5" w:rsidP="001A55E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Наименование страны происхождения товара</w:t>
            </w: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Цена за единицу, руб. (с учетом НДС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0E62E5" w:rsidRPr="00AD4827" w:rsidTr="000E62E5">
        <w:tc>
          <w:tcPr>
            <w:tcW w:w="704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373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0E62E5" w:rsidRPr="00AD4827" w:rsidTr="000E62E5">
        <w:tc>
          <w:tcPr>
            <w:tcW w:w="704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373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0E62E5" w:rsidRPr="00AD4827" w:rsidTr="000E62E5">
        <w:tc>
          <w:tcPr>
            <w:tcW w:w="704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373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B53D94" w:rsidRPr="00AD4827" w:rsidTr="008327B2">
        <w:trPr>
          <w:trHeight w:val="302"/>
        </w:trPr>
        <w:tc>
          <w:tcPr>
            <w:tcW w:w="8359" w:type="dxa"/>
            <w:gridSpan w:val="4"/>
            <w:shd w:val="clear" w:color="auto" w:fill="auto"/>
          </w:tcPr>
          <w:p w:rsidR="00B53D94" w:rsidRPr="00AD4827" w:rsidRDefault="00B53D94" w:rsidP="008D1356">
            <w:pPr>
              <w:tabs>
                <w:tab w:val="num" w:pos="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516AE3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Общая цена за единицу перечня </w:t>
            </w:r>
            <w:r w:rsidR="008D1356">
              <w:rPr>
                <w:b/>
                <w:bCs/>
                <w:snapToGrid/>
                <w:color w:val="000000"/>
                <w:sz w:val="22"/>
                <w:szCs w:val="22"/>
              </w:rPr>
              <w:t>товаров</w:t>
            </w:r>
            <w:r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 с НДС</w:t>
            </w:r>
            <w:r w:rsidR="00F0039B">
              <w:rPr>
                <w:b/>
                <w:bCs/>
                <w:snapToGrid/>
                <w:color w:val="000000"/>
                <w:sz w:val="22"/>
                <w:szCs w:val="22"/>
              </w:rPr>
              <w:t>_______________________________</w:t>
            </w:r>
          </w:p>
        </w:tc>
        <w:tc>
          <w:tcPr>
            <w:tcW w:w="1701" w:type="dxa"/>
          </w:tcPr>
          <w:p w:rsidR="00B53D94" w:rsidRPr="00AD4827" w:rsidRDefault="00B53D94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</w:tbl>
    <w:p w:rsidR="002311AB" w:rsidRDefault="002311AB" w:rsidP="002311AB">
      <w:pPr>
        <w:spacing w:line="240" w:lineRule="auto"/>
        <w:ind w:firstLine="0"/>
        <w:rPr>
          <w:b/>
          <w:sz w:val="22"/>
          <w:szCs w:val="22"/>
        </w:rPr>
      </w:pPr>
    </w:p>
    <w:p w:rsidR="00B53D94" w:rsidRDefault="00B53D94" w:rsidP="002311AB">
      <w:pPr>
        <w:spacing w:line="240" w:lineRule="auto"/>
        <w:ind w:firstLine="0"/>
        <w:rPr>
          <w:b/>
          <w:sz w:val="22"/>
          <w:szCs w:val="22"/>
        </w:rPr>
      </w:pPr>
    </w:p>
    <w:p w:rsidR="00B53D94" w:rsidRPr="005116B9" w:rsidRDefault="00B53D94" w:rsidP="002311AB">
      <w:pPr>
        <w:spacing w:line="240" w:lineRule="auto"/>
        <w:ind w:firstLine="0"/>
        <w:rPr>
          <w:b/>
          <w:sz w:val="22"/>
          <w:szCs w:val="22"/>
        </w:rPr>
      </w:pPr>
    </w:p>
    <w:p w:rsidR="002311AB" w:rsidRDefault="002311AB" w:rsidP="002311AB">
      <w:pPr>
        <w:spacing w:line="240" w:lineRule="auto"/>
        <w:ind w:firstLine="0"/>
        <w:rPr>
          <w:b/>
          <w:sz w:val="22"/>
          <w:szCs w:val="22"/>
        </w:rPr>
      </w:pPr>
      <w:r w:rsidRPr="005116B9">
        <w:rPr>
          <w:b/>
          <w:sz w:val="22"/>
          <w:szCs w:val="22"/>
        </w:rPr>
        <w:t xml:space="preserve">*пункты с 1-го по </w:t>
      </w:r>
      <w:r w:rsidR="008D1356">
        <w:rPr>
          <w:b/>
          <w:sz w:val="22"/>
          <w:szCs w:val="22"/>
        </w:rPr>
        <w:t>4249</w:t>
      </w:r>
      <w:r w:rsidRPr="005116B9">
        <w:rPr>
          <w:b/>
          <w:sz w:val="22"/>
          <w:szCs w:val="22"/>
        </w:rPr>
        <w:t>-</w:t>
      </w:r>
      <w:r w:rsidR="000E62E5">
        <w:rPr>
          <w:b/>
          <w:sz w:val="22"/>
          <w:szCs w:val="22"/>
        </w:rPr>
        <w:t>о</w:t>
      </w:r>
      <w:r>
        <w:rPr>
          <w:b/>
          <w:sz w:val="22"/>
          <w:szCs w:val="22"/>
        </w:rPr>
        <w:t>й</w:t>
      </w:r>
      <w:r w:rsidRPr="005116B9">
        <w:rPr>
          <w:b/>
          <w:sz w:val="22"/>
          <w:szCs w:val="22"/>
        </w:rPr>
        <w:t xml:space="preserve"> заполняются Поставщиком самостоятельно, с указанием цены за единицу товара с учетом НДС.</w:t>
      </w:r>
    </w:p>
    <w:p w:rsidR="000C4179" w:rsidRDefault="000C4179" w:rsidP="009347AE">
      <w:pPr>
        <w:spacing w:line="240" w:lineRule="auto"/>
        <w:ind w:firstLine="709"/>
        <w:rPr>
          <w:sz w:val="22"/>
          <w:szCs w:val="22"/>
        </w:rPr>
      </w:pPr>
    </w:p>
    <w:p w:rsidR="00013B43" w:rsidRDefault="00013B43" w:rsidP="009347AE">
      <w:pPr>
        <w:spacing w:line="240" w:lineRule="auto"/>
        <w:ind w:firstLine="709"/>
        <w:rPr>
          <w:sz w:val="22"/>
          <w:szCs w:val="22"/>
        </w:rPr>
      </w:pPr>
    </w:p>
    <w:p w:rsidR="00013B43" w:rsidRPr="002E2A99" w:rsidRDefault="00013B43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bookmarkEnd w:id="0"/>
    <w:p w:rsidR="0075000C" w:rsidRPr="002E2A99" w:rsidRDefault="0075000C" w:rsidP="0075000C">
      <w:pPr>
        <w:widowControl w:val="0"/>
        <w:autoSpaceDE w:val="0"/>
        <w:autoSpaceDN w:val="0"/>
        <w:adjustRightInd w:val="0"/>
        <w:spacing w:line="240" w:lineRule="auto"/>
        <w:rPr>
          <w:b/>
          <w:sz w:val="22"/>
          <w:szCs w:val="22"/>
        </w:rPr>
      </w:pPr>
      <w:r>
        <w:rPr>
          <w:b/>
          <w:snapToGrid/>
          <w:color w:val="000000"/>
          <w:sz w:val="22"/>
          <w:szCs w:val="22"/>
        </w:rPr>
        <w:t xml:space="preserve">                                                                                           </w:t>
      </w:r>
      <w:r w:rsidR="008D1356">
        <w:rPr>
          <w:b/>
          <w:snapToGrid/>
          <w:color w:val="000000"/>
          <w:sz w:val="22"/>
          <w:szCs w:val="22"/>
        </w:rPr>
        <w:t xml:space="preserve">       </w:t>
      </w:r>
      <w:r w:rsidRPr="008F4BF1">
        <w:rPr>
          <w:b/>
          <w:snapToGrid/>
          <w:color w:val="000000"/>
          <w:sz w:val="22"/>
          <w:szCs w:val="22"/>
        </w:rPr>
        <w:t>Исполнительный директор</w:t>
      </w:r>
    </w:p>
    <w:p w:rsidR="0075000C" w:rsidRPr="002E2A99" w:rsidRDefault="0075000C" w:rsidP="0075000C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75000C" w:rsidRDefault="0075000C" w:rsidP="0075000C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  <w:gridCol w:w="5103"/>
      </w:tblGrid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/__________/</w:t>
            </w: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 xml:space="preserve">                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 М.В. Резников/</w:t>
            </w:r>
          </w:p>
        </w:tc>
      </w:tr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B76F3E" w:rsidRDefault="00B76F3E">
      <w:bookmarkStart w:id="2" w:name="_GoBack"/>
      <w:bookmarkEnd w:id="2"/>
    </w:p>
    <w:sectPr w:rsidR="00B76F3E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A99" w:rsidRDefault="00436A99">
      <w:pPr>
        <w:spacing w:line="240" w:lineRule="auto"/>
      </w:pPr>
      <w:r>
        <w:separator/>
      </w:r>
    </w:p>
  </w:endnote>
  <w:endnote w:type="continuationSeparator" w:id="0">
    <w:p w:rsidR="00436A99" w:rsidRDefault="00436A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A99" w:rsidRDefault="00436A99">
      <w:pPr>
        <w:spacing w:line="240" w:lineRule="auto"/>
      </w:pPr>
      <w:r>
        <w:separator/>
      </w:r>
    </w:p>
  </w:footnote>
  <w:footnote w:type="continuationSeparator" w:id="0">
    <w:p w:rsidR="00436A99" w:rsidRDefault="00436A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AE"/>
    <w:rsid w:val="00004068"/>
    <w:rsid w:val="00013B43"/>
    <w:rsid w:val="00017295"/>
    <w:rsid w:val="0005244D"/>
    <w:rsid w:val="000619FB"/>
    <w:rsid w:val="000751FC"/>
    <w:rsid w:val="0008639D"/>
    <w:rsid w:val="000C1490"/>
    <w:rsid w:val="000C4179"/>
    <w:rsid w:val="000C5848"/>
    <w:rsid w:val="000D00A3"/>
    <w:rsid w:val="000E1885"/>
    <w:rsid w:val="000E60DA"/>
    <w:rsid w:val="000E62E5"/>
    <w:rsid w:val="0011517F"/>
    <w:rsid w:val="00127ADF"/>
    <w:rsid w:val="001404E1"/>
    <w:rsid w:val="00142983"/>
    <w:rsid w:val="00153D32"/>
    <w:rsid w:val="001A7CFF"/>
    <w:rsid w:val="001E320A"/>
    <w:rsid w:val="001F39BE"/>
    <w:rsid w:val="002169FD"/>
    <w:rsid w:val="002311AB"/>
    <w:rsid w:val="00252CA2"/>
    <w:rsid w:val="00252D95"/>
    <w:rsid w:val="00254582"/>
    <w:rsid w:val="00256F13"/>
    <w:rsid w:val="00260E6D"/>
    <w:rsid w:val="00266B9B"/>
    <w:rsid w:val="002742A3"/>
    <w:rsid w:val="00283015"/>
    <w:rsid w:val="002837F1"/>
    <w:rsid w:val="00284AB2"/>
    <w:rsid w:val="002A6375"/>
    <w:rsid w:val="002B0C49"/>
    <w:rsid w:val="002B3884"/>
    <w:rsid w:val="002C1256"/>
    <w:rsid w:val="003273D6"/>
    <w:rsid w:val="0033231E"/>
    <w:rsid w:val="00335AF3"/>
    <w:rsid w:val="0037509C"/>
    <w:rsid w:val="00385134"/>
    <w:rsid w:val="003A2698"/>
    <w:rsid w:val="003A30BD"/>
    <w:rsid w:val="003B390E"/>
    <w:rsid w:val="003D77FE"/>
    <w:rsid w:val="003E2B34"/>
    <w:rsid w:val="00411416"/>
    <w:rsid w:val="00412BFF"/>
    <w:rsid w:val="00436A99"/>
    <w:rsid w:val="004405EA"/>
    <w:rsid w:val="00453DD6"/>
    <w:rsid w:val="00457313"/>
    <w:rsid w:val="00487B64"/>
    <w:rsid w:val="004915A5"/>
    <w:rsid w:val="004C0DFF"/>
    <w:rsid w:val="004D2457"/>
    <w:rsid w:val="004D3A6E"/>
    <w:rsid w:val="004D6A9F"/>
    <w:rsid w:val="004E4F98"/>
    <w:rsid w:val="00536C3F"/>
    <w:rsid w:val="00544202"/>
    <w:rsid w:val="00585AA5"/>
    <w:rsid w:val="005922B1"/>
    <w:rsid w:val="005A7A23"/>
    <w:rsid w:val="005B1624"/>
    <w:rsid w:val="005C0317"/>
    <w:rsid w:val="005C2434"/>
    <w:rsid w:val="005C3E01"/>
    <w:rsid w:val="005C3F01"/>
    <w:rsid w:val="005C64B5"/>
    <w:rsid w:val="005D7536"/>
    <w:rsid w:val="005E0700"/>
    <w:rsid w:val="005E53D9"/>
    <w:rsid w:val="005E66D4"/>
    <w:rsid w:val="005F5AF9"/>
    <w:rsid w:val="005F7F98"/>
    <w:rsid w:val="00601184"/>
    <w:rsid w:val="00613EA8"/>
    <w:rsid w:val="0062255A"/>
    <w:rsid w:val="00622C82"/>
    <w:rsid w:val="0064046F"/>
    <w:rsid w:val="00666520"/>
    <w:rsid w:val="00685948"/>
    <w:rsid w:val="006867F3"/>
    <w:rsid w:val="006B3019"/>
    <w:rsid w:val="006C173D"/>
    <w:rsid w:val="006E213A"/>
    <w:rsid w:val="006F4F7F"/>
    <w:rsid w:val="007017B2"/>
    <w:rsid w:val="00730078"/>
    <w:rsid w:val="007302D5"/>
    <w:rsid w:val="007323E4"/>
    <w:rsid w:val="00736B51"/>
    <w:rsid w:val="0074207A"/>
    <w:rsid w:val="0075000C"/>
    <w:rsid w:val="007539E8"/>
    <w:rsid w:val="00755C11"/>
    <w:rsid w:val="0075665E"/>
    <w:rsid w:val="007575B2"/>
    <w:rsid w:val="00771F75"/>
    <w:rsid w:val="00792815"/>
    <w:rsid w:val="007D2E8C"/>
    <w:rsid w:val="007E13B7"/>
    <w:rsid w:val="0080385C"/>
    <w:rsid w:val="00804D50"/>
    <w:rsid w:val="00822E22"/>
    <w:rsid w:val="00834EA3"/>
    <w:rsid w:val="0088370E"/>
    <w:rsid w:val="00883771"/>
    <w:rsid w:val="00884A58"/>
    <w:rsid w:val="00897F86"/>
    <w:rsid w:val="008B1719"/>
    <w:rsid w:val="008D1356"/>
    <w:rsid w:val="008D3B04"/>
    <w:rsid w:val="008D6F6C"/>
    <w:rsid w:val="008E1CB8"/>
    <w:rsid w:val="008E3BD5"/>
    <w:rsid w:val="009142B5"/>
    <w:rsid w:val="009347AE"/>
    <w:rsid w:val="00934D2D"/>
    <w:rsid w:val="00935438"/>
    <w:rsid w:val="009358BE"/>
    <w:rsid w:val="00940B2E"/>
    <w:rsid w:val="00955D1A"/>
    <w:rsid w:val="009565B5"/>
    <w:rsid w:val="00967AFB"/>
    <w:rsid w:val="00971047"/>
    <w:rsid w:val="00973383"/>
    <w:rsid w:val="0097687D"/>
    <w:rsid w:val="00977CFF"/>
    <w:rsid w:val="00986049"/>
    <w:rsid w:val="00991E50"/>
    <w:rsid w:val="009A55C2"/>
    <w:rsid w:val="009B2964"/>
    <w:rsid w:val="009C0D04"/>
    <w:rsid w:val="009D4666"/>
    <w:rsid w:val="009E5D03"/>
    <w:rsid w:val="009F21DA"/>
    <w:rsid w:val="00A03B2C"/>
    <w:rsid w:val="00A06DDD"/>
    <w:rsid w:val="00A327B1"/>
    <w:rsid w:val="00AA1AF1"/>
    <w:rsid w:val="00AA7586"/>
    <w:rsid w:val="00AB3036"/>
    <w:rsid w:val="00AE4302"/>
    <w:rsid w:val="00B0532C"/>
    <w:rsid w:val="00B05A8A"/>
    <w:rsid w:val="00B103B1"/>
    <w:rsid w:val="00B10634"/>
    <w:rsid w:val="00B23497"/>
    <w:rsid w:val="00B31F98"/>
    <w:rsid w:val="00B35E1F"/>
    <w:rsid w:val="00B46A3B"/>
    <w:rsid w:val="00B53D94"/>
    <w:rsid w:val="00B54938"/>
    <w:rsid w:val="00B65F7B"/>
    <w:rsid w:val="00B76F3E"/>
    <w:rsid w:val="00B8456B"/>
    <w:rsid w:val="00B8565E"/>
    <w:rsid w:val="00B915AD"/>
    <w:rsid w:val="00BB4BDA"/>
    <w:rsid w:val="00BB4F9E"/>
    <w:rsid w:val="00BB5894"/>
    <w:rsid w:val="00BC0EEB"/>
    <w:rsid w:val="00BC1FD5"/>
    <w:rsid w:val="00BC2B1B"/>
    <w:rsid w:val="00BC5A67"/>
    <w:rsid w:val="00BD6E53"/>
    <w:rsid w:val="00BF0479"/>
    <w:rsid w:val="00BF15D8"/>
    <w:rsid w:val="00BF5451"/>
    <w:rsid w:val="00C01FAF"/>
    <w:rsid w:val="00C06A1C"/>
    <w:rsid w:val="00C3158C"/>
    <w:rsid w:val="00C349A4"/>
    <w:rsid w:val="00C419EE"/>
    <w:rsid w:val="00C45283"/>
    <w:rsid w:val="00C838D7"/>
    <w:rsid w:val="00C85531"/>
    <w:rsid w:val="00CB687F"/>
    <w:rsid w:val="00CC2584"/>
    <w:rsid w:val="00CE26AC"/>
    <w:rsid w:val="00CE7A97"/>
    <w:rsid w:val="00D0087B"/>
    <w:rsid w:val="00D00B97"/>
    <w:rsid w:val="00D00C16"/>
    <w:rsid w:val="00D04690"/>
    <w:rsid w:val="00D108F4"/>
    <w:rsid w:val="00D12990"/>
    <w:rsid w:val="00D17510"/>
    <w:rsid w:val="00D268F0"/>
    <w:rsid w:val="00D34FCD"/>
    <w:rsid w:val="00D4439D"/>
    <w:rsid w:val="00D566C4"/>
    <w:rsid w:val="00D66FD0"/>
    <w:rsid w:val="00DC3008"/>
    <w:rsid w:val="00DE02B7"/>
    <w:rsid w:val="00DF3CEB"/>
    <w:rsid w:val="00DF4894"/>
    <w:rsid w:val="00E02038"/>
    <w:rsid w:val="00E04516"/>
    <w:rsid w:val="00E07909"/>
    <w:rsid w:val="00E07D66"/>
    <w:rsid w:val="00E07D8D"/>
    <w:rsid w:val="00E1175A"/>
    <w:rsid w:val="00E24CCF"/>
    <w:rsid w:val="00E24E19"/>
    <w:rsid w:val="00E33EB2"/>
    <w:rsid w:val="00E40DCE"/>
    <w:rsid w:val="00E43867"/>
    <w:rsid w:val="00E51006"/>
    <w:rsid w:val="00E52A03"/>
    <w:rsid w:val="00E53870"/>
    <w:rsid w:val="00E65E05"/>
    <w:rsid w:val="00E70359"/>
    <w:rsid w:val="00E70EF5"/>
    <w:rsid w:val="00E7499B"/>
    <w:rsid w:val="00E8390B"/>
    <w:rsid w:val="00E83DD7"/>
    <w:rsid w:val="00EA2581"/>
    <w:rsid w:val="00EA5AFD"/>
    <w:rsid w:val="00EC1338"/>
    <w:rsid w:val="00ED286E"/>
    <w:rsid w:val="00ED4210"/>
    <w:rsid w:val="00EF052D"/>
    <w:rsid w:val="00F0039B"/>
    <w:rsid w:val="00F0386B"/>
    <w:rsid w:val="00F2694A"/>
    <w:rsid w:val="00F4263D"/>
    <w:rsid w:val="00F51F18"/>
    <w:rsid w:val="00F609B9"/>
    <w:rsid w:val="00FA3465"/>
    <w:rsid w:val="00FD1872"/>
    <w:rsid w:val="00FD46BF"/>
    <w:rsid w:val="00FE7499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8BE4292-41A9-4F85-A91E-44655508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e">
    <w:name w:val="header"/>
    <w:basedOn w:val="a"/>
    <w:link w:val="af"/>
    <w:rsid w:val="00335A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35AF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Степанова Марина</cp:lastModifiedBy>
  <cp:revision>8</cp:revision>
  <cp:lastPrinted>2021-01-20T04:30:00Z</cp:lastPrinted>
  <dcterms:created xsi:type="dcterms:W3CDTF">2021-10-08T03:53:00Z</dcterms:created>
  <dcterms:modified xsi:type="dcterms:W3CDTF">2021-10-08T09:42:00Z</dcterms:modified>
</cp:coreProperties>
</file>