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9DE" w:rsidRPr="00E03846" w:rsidRDefault="004802A6" w:rsidP="002F729B">
      <w:pPr>
        <w:tabs>
          <w:tab w:val="left" w:pos="851"/>
          <w:tab w:val="left" w:pos="1843"/>
        </w:tabs>
        <w:ind w:firstLine="0"/>
        <w:jc w:val="right"/>
        <w:rPr>
          <w:sz w:val="24"/>
          <w:szCs w:val="24"/>
        </w:rPr>
      </w:pPr>
      <w:bookmarkStart w:id="0" w:name="_Ref57670950"/>
      <w:bookmarkStart w:id="1" w:name="_Toc69729053"/>
      <w:r>
        <w:rPr>
          <w:sz w:val="24"/>
          <w:szCs w:val="24"/>
        </w:rPr>
        <w:t>П</w:t>
      </w:r>
      <w:r w:rsidR="00E03846" w:rsidRPr="00E03846">
        <w:rPr>
          <w:sz w:val="24"/>
          <w:szCs w:val="24"/>
        </w:rPr>
        <w:t>редседател</w:t>
      </w:r>
      <w:r>
        <w:rPr>
          <w:sz w:val="24"/>
          <w:szCs w:val="24"/>
        </w:rPr>
        <w:t>ь</w:t>
      </w:r>
      <w:r w:rsidR="009079DE" w:rsidRPr="00E03846">
        <w:rPr>
          <w:sz w:val="24"/>
          <w:szCs w:val="24"/>
        </w:rPr>
        <w:t xml:space="preserve"> </w:t>
      </w:r>
      <w:r w:rsidR="004343D4" w:rsidRPr="00E03846">
        <w:rPr>
          <w:sz w:val="24"/>
          <w:szCs w:val="24"/>
        </w:rPr>
        <w:t xml:space="preserve">закупочной </w:t>
      </w:r>
      <w:r w:rsidR="009079DE" w:rsidRPr="00E03846">
        <w:rPr>
          <w:sz w:val="24"/>
          <w:szCs w:val="24"/>
        </w:rPr>
        <w:t>комиссии</w:t>
      </w:r>
    </w:p>
    <w:p w:rsidR="009079DE" w:rsidRPr="00E03846" w:rsidRDefault="009079DE" w:rsidP="009079DE">
      <w:pPr>
        <w:tabs>
          <w:tab w:val="left" w:pos="1843"/>
        </w:tabs>
        <w:jc w:val="right"/>
        <w:rPr>
          <w:sz w:val="24"/>
          <w:szCs w:val="24"/>
        </w:rPr>
      </w:pP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</w:r>
      <w:r w:rsidRPr="00E03846">
        <w:rPr>
          <w:sz w:val="24"/>
          <w:szCs w:val="24"/>
        </w:rPr>
        <w:tab/>
        <w:t xml:space="preserve">_______________ </w:t>
      </w:r>
      <w:r w:rsidR="001F2A33">
        <w:rPr>
          <w:sz w:val="24"/>
          <w:szCs w:val="24"/>
        </w:rPr>
        <w:t xml:space="preserve">М.В. </w:t>
      </w:r>
      <w:r w:rsidR="007334D6">
        <w:rPr>
          <w:sz w:val="24"/>
          <w:szCs w:val="24"/>
        </w:rPr>
        <w:t>Пустыльников</w:t>
      </w:r>
    </w:p>
    <w:p w:rsidR="009079DE" w:rsidRPr="002E2A99" w:rsidRDefault="009079DE" w:rsidP="009079DE">
      <w:pPr>
        <w:spacing w:line="240" w:lineRule="auto"/>
        <w:ind w:firstLine="0"/>
        <w:jc w:val="right"/>
        <w:rPr>
          <w:color w:val="FF0000"/>
          <w:sz w:val="24"/>
          <w:szCs w:val="24"/>
        </w:rPr>
      </w:pP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E03846">
        <w:tab/>
      </w:r>
      <w:r w:rsidRPr="00F0439E">
        <w:rPr>
          <w:sz w:val="24"/>
          <w:szCs w:val="24"/>
        </w:rPr>
        <w:t>«</w:t>
      </w:r>
      <w:r w:rsidR="0059555E">
        <w:rPr>
          <w:sz w:val="24"/>
          <w:szCs w:val="24"/>
        </w:rPr>
        <w:t>2</w:t>
      </w:r>
      <w:r w:rsidR="006E41AF">
        <w:rPr>
          <w:sz w:val="24"/>
          <w:szCs w:val="24"/>
        </w:rPr>
        <w:t>2</w:t>
      </w:r>
      <w:r w:rsidRPr="00F0439E">
        <w:rPr>
          <w:sz w:val="24"/>
          <w:szCs w:val="24"/>
        </w:rPr>
        <w:t xml:space="preserve">» </w:t>
      </w:r>
      <w:r w:rsidR="007334D6" w:rsidRPr="00F0439E">
        <w:rPr>
          <w:sz w:val="24"/>
          <w:szCs w:val="24"/>
        </w:rPr>
        <w:t>дека</w:t>
      </w:r>
      <w:r w:rsidR="000D70F4" w:rsidRPr="00F0439E">
        <w:rPr>
          <w:sz w:val="24"/>
          <w:szCs w:val="24"/>
        </w:rPr>
        <w:t>бря</w:t>
      </w:r>
      <w:r w:rsidR="00C92F2B" w:rsidRPr="00F0439E">
        <w:rPr>
          <w:sz w:val="24"/>
          <w:szCs w:val="24"/>
        </w:rPr>
        <w:t xml:space="preserve"> </w:t>
      </w:r>
      <w:r w:rsidRPr="00F0439E">
        <w:rPr>
          <w:sz w:val="24"/>
          <w:szCs w:val="24"/>
        </w:rPr>
        <w:t>20</w:t>
      </w:r>
      <w:r w:rsidR="00DA2FD5" w:rsidRPr="00F0439E">
        <w:rPr>
          <w:sz w:val="24"/>
          <w:szCs w:val="24"/>
        </w:rPr>
        <w:t>2</w:t>
      </w:r>
      <w:r w:rsidR="00E03846" w:rsidRPr="00F0439E">
        <w:rPr>
          <w:sz w:val="24"/>
          <w:szCs w:val="24"/>
        </w:rPr>
        <w:t>1</w:t>
      </w:r>
      <w:r w:rsidRPr="00F0439E">
        <w:rPr>
          <w:sz w:val="24"/>
          <w:szCs w:val="24"/>
        </w:rPr>
        <w:t xml:space="preserve"> г.</w:t>
      </w:r>
    </w:p>
    <w:p w:rsidR="009079DE" w:rsidRPr="002E2A99" w:rsidRDefault="009079DE" w:rsidP="009079DE">
      <w:pPr>
        <w:tabs>
          <w:tab w:val="left" w:pos="1843"/>
        </w:tabs>
        <w:jc w:val="right"/>
      </w:pPr>
    </w:p>
    <w:p w:rsidR="009079DE" w:rsidRPr="002E2A99" w:rsidRDefault="009079DE" w:rsidP="009079DE"/>
    <w:p w:rsidR="009079DE" w:rsidRPr="002E2A99" w:rsidRDefault="009079DE" w:rsidP="009079DE">
      <w:pPr>
        <w:ind w:firstLine="426"/>
        <w:jc w:val="right"/>
        <w:rPr>
          <w:sz w:val="24"/>
          <w:szCs w:val="24"/>
        </w:rPr>
      </w:pPr>
      <w:r w:rsidRPr="002E2A99">
        <w:rPr>
          <w:sz w:val="24"/>
          <w:szCs w:val="24"/>
        </w:rPr>
        <w:t xml:space="preserve"> </w:t>
      </w: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426"/>
        <w:rPr>
          <w:sz w:val="24"/>
          <w:szCs w:val="24"/>
        </w:rPr>
      </w:pPr>
    </w:p>
    <w:p w:rsidR="009079DE" w:rsidRDefault="009079DE" w:rsidP="009079DE">
      <w:pPr>
        <w:ind w:firstLine="426"/>
        <w:rPr>
          <w:sz w:val="24"/>
          <w:szCs w:val="24"/>
        </w:rPr>
      </w:pPr>
    </w:p>
    <w:p w:rsidR="008F5F6F" w:rsidRPr="002E2A99" w:rsidRDefault="008F5F6F" w:rsidP="009079DE">
      <w:pPr>
        <w:ind w:firstLine="426"/>
        <w:rPr>
          <w:sz w:val="24"/>
          <w:szCs w:val="24"/>
        </w:rPr>
      </w:pPr>
    </w:p>
    <w:p w:rsidR="009079DE" w:rsidRPr="002E2A99" w:rsidRDefault="009079DE" w:rsidP="009079DE">
      <w:pPr>
        <w:ind w:firstLine="0"/>
      </w:pPr>
    </w:p>
    <w:p w:rsidR="00F62F6E" w:rsidRPr="002E2A99" w:rsidRDefault="00F62F6E" w:rsidP="00F62F6E">
      <w:pPr>
        <w:pStyle w:val="2"/>
        <w:numPr>
          <w:ilvl w:val="0"/>
          <w:numId w:val="0"/>
        </w:numPr>
        <w:tabs>
          <w:tab w:val="left" w:pos="708"/>
        </w:tabs>
        <w:spacing w:before="0" w:after="0"/>
        <w:jc w:val="center"/>
        <w:rPr>
          <w:sz w:val="28"/>
          <w:szCs w:val="28"/>
        </w:rPr>
      </w:pPr>
    </w:p>
    <w:p w:rsidR="00167BCF" w:rsidRDefault="00F62F6E" w:rsidP="00167BCF">
      <w:pPr>
        <w:spacing w:line="240" w:lineRule="auto"/>
        <w:jc w:val="center"/>
        <w:rPr>
          <w:bCs/>
          <w:sz w:val="24"/>
          <w:szCs w:val="24"/>
        </w:rPr>
      </w:pPr>
      <w:r w:rsidRPr="005E688F">
        <w:rPr>
          <w:bCs/>
          <w:sz w:val="24"/>
          <w:szCs w:val="24"/>
        </w:rPr>
        <w:t>ИЗВЕЩЕНИЕ</w:t>
      </w:r>
    </w:p>
    <w:p w:rsidR="00187A6C" w:rsidRPr="00167BCF" w:rsidRDefault="000D70F4" w:rsidP="00E14119">
      <w:pPr>
        <w:spacing w:line="240" w:lineRule="auto"/>
        <w:ind w:firstLine="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 проведение запроса котировок в электронной форме</w:t>
      </w:r>
      <w:r w:rsidR="00167BCF">
        <w:rPr>
          <w:bCs/>
          <w:sz w:val="24"/>
          <w:szCs w:val="24"/>
        </w:rPr>
        <w:t xml:space="preserve"> </w:t>
      </w:r>
      <w:r w:rsidR="00F62F6E" w:rsidRPr="008D4F9F">
        <w:rPr>
          <w:bCs/>
          <w:sz w:val="22"/>
          <w:szCs w:val="22"/>
        </w:rPr>
        <w:t xml:space="preserve">среди субъектов малого и среднего </w:t>
      </w:r>
      <w:r w:rsidR="00E14119" w:rsidRPr="008D4F9F">
        <w:rPr>
          <w:bCs/>
          <w:sz w:val="22"/>
          <w:szCs w:val="22"/>
        </w:rPr>
        <w:t>предпринимательства</w:t>
      </w:r>
      <w:r w:rsidR="00E14119">
        <w:rPr>
          <w:bCs/>
          <w:sz w:val="22"/>
          <w:szCs w:val="22"/>
        </w:rPr>
        <w:t xml:space="preserve"> </w:t>
      </w:r>
      <w:r w:rsidR="00E14119" w:rsidRPr="008D4F9F">
        <w:rPr>
          <w:bCs/>
          <w:sz w:val="22"/>
          <w:szCs w:val="22"/>
        </w:rPr>
        <w:t>на</w:t>
      </w:r>
      <w:r w:rsidR="00C47524" w:rsidRPr="008D4F9F">
        <w:rPr>
          <w:sz w:val="22"/>
          <w:szCs w:val="22"/>
        </w:rPr>
        <w:t xml:space="preserve"> </w:t>
      </w:r>
      <w:r w:rsidR="00C47524" w:rsidRPr="008D4F9F">
        <w:rPr>
          <w:bCs/>
          <w:sz w:val="22"/>
          <w:szCs w:val="22"/>
        </w:rPr>
        <w:t xml:space="preserve">право заключения договора </w:t>
      </w:r>
      <w:r w:rsidR="007334D6" w:rsidRPr="007334D6">
        <w:rPr>
          <w:bCs/>
          <w:sz w:val="22"/>
          <w:szCs w:val="22"/>
        </w:rPr>
        <w:t xml:space="preserve">на оказание услуг </w:t>
      </w:r>
      <w:r w:rsidR="00E14119">
        <w:rPr>
          <w:bCs/>
          <w:sz w:val="22"/>
          <w:szCs w:val="22"/>
        </w:rPr>
        <w:t>по</w:t>
      </w:r>
      <w:r w:rsidR="00E14119" w:rsidRPr="00E14119">
        <w:rPr>
          <w:bCs/>
          <w:sz w:val="22"/>
          <w:szCs w:val="22"/>
        </w:rPr>
        <w:t xml:space="preserve"> информационно</w:t>
      </w:r>
      <w:r w:rsidR="00E14119">
        <w:rPr>
          <w:bCs/>
          <w:sz w:val="22"/>
          <w:szCs w:val="22"/>
        </w:rPr>
        <w:t>му</w:t>
      </w:r>
      <w:r w:rsidR="00E14119" w:rsidRPr="00E14119">
        <w:rPr>
          <w:bCs/>
          <w:sz w:val="22"/>
          <w:szCs w:val="22"/>
        </w:rPr>
        <w:t xml:space="preserve"> сопровождени</w:t>
      </w:r>
      <w:r w:rsidR="00E14119">
        <w:rPr>
          <w:bCs/>
          <w:sz w:val="22"/>
          <w:szCs w:val="22"/>
        </w:rPr>
        <w:t>ю</w:t>
      </w:r>
      <w:r w:rsidR="00E14119" w:rsidRPr="00E14119">
        <w:rPr>
          <w:bCs/>
          <w:sz w:val="22"/>
          <w:szCs w:val="22"/>
        </w:rPr>
        <w:t xml:space="preserve"> правовой справочно-поисковой системы</w:t>
      </w:r>
      <w:r w:rsidR="00E14119">
        <w:rPr>
          <w:bCs/>
          <w:sz w:val="22"/>
          <w:szCs w:val="22"/>
        </w:rPr>
        <w:t xml:space="preserve"> </w:t>
      </w:r>
      <w:r w:rsidR="00E14119" w:rsidRPr="00E14119">
        <w:rPr>
          <w:bCs/>
          <w:sz w:val="22"/>
          <w:szCs w:val="22"/>
        </w:rPr>
        <w:t>«Гарант» для ООО «Горсети»</w:t>
      </w:r>
    </w:p>
    <w:p w:rsidR="00187A6C" w:rsidRDefault="00187A6C" w:rsidP="00167BCF">
      <w:pPr>
        <w:keepNext/>
        <w:tabs>
          <w:tab w:val="left" w:pos="1276"/>
        </w:tabs>
        <w:suppressAutoHyphens/>
        <w:spacing w:line="240" w:lineRule="auto"/>
        <w:jc w:val="center"/>
        <w:rPr>
          <w:sz w:val="22"/>
          <w:szCs w:val="22"/>
        </w:rPr>
      </w:pPr>
    </w:p>
    <w:p w:rsidR="009079DE" w:rsidRDefault="009079DE" w:rsidP="00167BCF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color w:val="000000"/>
          <w:sz w:val="22"/>
          <w:szCs w:val="22"/>
        </w:rPr>
      </w:pPr>
    </w:p>
    <w:p w:rsidR="00187A6C" w:rsidRPr="002E2A99" w:rsidRDefault="00187A6C" w:rsidP="00187A6C">
      <w:pPr>
        <w:keepNext/>
        <w:tabs>
          <w:tab w:val="left" w:pos="1276"/>
        </w:tabs>
        <w:suppressAutoHyphens/>
        <w:spacing w:line="240" w:lineRule="auto"/>
        <w:jc w:val="center"/>
        <w:rPr>
          <w:b/>
          <w:color w:val="000000"/>
          <w:szCs w:val="28"/>
        </w:rPr>
      </w:pPr>
    </w:p>
    <w:p w:rsidR="009079DE" w:rsidRDefault="009079DE" w:rsidP="009079DE">
      <w:pPr>
        <w:ind w:firstLine="426"/>
        <w:jc w:val="center"/>
        <w:rPr>
          <w:b/>
          <w:color w:val="000000"/>
          <w:szCs w:val="28"/>
        </w:rPr>
      </w:pPr>
    </w:p>
    <w:p w:rsidR="008F5F6F" w:rsidRPr="002E2A99" w:rsidRDefault="008F5F6F" w:rsidP="009079DE">
      <w:pPr>
        <w:ind w:firstLine="426"/>
        <w:jc w:val="center"/>
        <w:rPr>
          <w:b/>
          <w:color w:val="000000"/>
          <w:szCs w:val="28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1D6A23" w:rsidRPr="002E2A99" w:rsidRDefault="001D6A23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0D70F4" w:rsidRDefault="000D70F4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E14119" w:rsidRDefault="00E14119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E14119" w:rsidRDefault="00E14119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FF27B8" w:rsidRPr="002E2A99" w:rsidRDefault="00FF27B8" w:rsidP="009079DE">
      <w:pPr>
        <w:spacing w:line="240" w:lineRule="auto"/>
        <w:ind w:firstLine="0"/>
        <w:jc w:val="center"/>
        <w:rPr>
          <w:color w:val="000000"/>
          <w:sz w:val="24"/>
          <w:szCs w:val="24"/>
        </w:rPr>
      </w:pPr>
    </w:p>
    <w:p w:rsidR="009079DE" w:rsidRPr="002E2A99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color w:val="000000"/>
          <w:sz w:val="24"/>
          <w:szCs w:val="24"/>
        </w:rPr>
        <w:t>г. Томск</w:t>
      </w:r>
    </w:p>
    <w:p w:rsidR="009079DE" w:rsidRDefault="009079DE" w:rsidP="009079DE">
      <w:pPr>
        <w:spacing w:line="240" w:lineRule="auto"/>
        <w:ind w:firstLine="0"/>
        <w:jc w:val="center"/>
        <w:rPr>
          <w:sz w:val="24"/>
          <w:szCs w:val="24"/>
        </w:rPr>
      </w:pPr>
      <w:r w:rsidRPr="002E2A99">
        <w:rPr>
          <w:sz w:val="24"/>
          <w:szCs w:val="24"/>
        </w:rPr>
        <w:t>20</w:t>
      </w:r>
      <w:r w:rsidR="00411C06">
        <w:rPr>
          <w:sz w:val="24"/>
          <w:szCs w:val="24"/>
        </w:rPr>
        <w:t>21</w:t>
      </w:r>
      <w:r w:rsidRPr="002E2A99">
        <w:rPr>
          <w:sz w:val="24"/>
          <w:szCs w:val="24"/>
        </w:rPr>
        <w:t xml:space="preserve"> год</w:t>
      </w:r>
    </w:p>
    <w:p w:rsidR="00C0325C" w:rsidRDefault="00C0325C" w:rsidP="00F0439E">
      <w:pPr>
        <w:spacing w:line="240" w:lineRule="auto"/>
        <w:ind w:firstLine="0"/>
        <w:rPr>
          <w:sz w:val="24"/>
          <w:szCs w:val="24"/>
        </w:rPr>
      </w:pPr>
    </w:p>
    <w:p w:rsidR="009079DE" w:rsidRPr="007143DE" w:rsidRDefault="009079DE" w:rsidP="009079DE">
      <w:pPr>
        <w:keepNext/>
        <w:numPr>
          <w:ilvl w:val="0"/>
          <w:numId w:val="30"/>
        </w:numPr>
        <w:suppressAutoHyphens/>
        <w:spacing w:line="240" w:lineRule="auto"/>
        <w:ind w:left="284" w:hanging="284"/>
        <w:jc w:val="left"/>
        <w:rPr>
          <w:sz w:val="22"/>
          <w:szCs w:val="22"/>
        </w:rPr>
      </w:pPr>
      <w:r w:rsidRPr="002E2A99">
        <w:rPr>
          <w:b/>
          <w:sz w:val="22"/>
          <w:szCs w:val="22"/>
        </w:rPr>
        <w:t xml:space="preserve">Способ осуществления </w:t>
      </w:r>
      <w:r w:rsidRPr="007143DE">
        <w:rPr>
          <w:b/>
          <w:sz w:val="22"/>
          <w:szCs w:val="22"/>
        </w:rPr>
        <w:t xml:space="preserve">закупки – </w:t>
      </w:r>
      <w:r w:rsidRPr="007143DE">
        <w:rPr>
          <w:sz w:val="22"/>
          <w:szCs w:val="22"/>
        </w:rPr>
        <w:t>запрос котировок в электронной форме.</w:t>
      </w:r>
    </w:p>
    <w:p w:rsidR="009079DE" w:rsidRPr="007143DE" w:rsidRDefault="009079DE" w:rsidP="009079DE">
      <w:pPr>
        <w:keepNext/>
        <w:tabs>
          <w:tab w:val="left" w:pos="900"/>
        </w:tabs>
        <w:suppressAutoHyphens/>
        <w:spacing w:line="240" w:lineRule="auto"/>
        <w:ind w:firstLine="0"/>
        <w:jc w:val="left"/>
        <w:rPr>
          <w:sz w:val="22"/>
          <w:szCs w:val="22"/>
        </w:rPr>
      </w:pPr>
      <w:r w:rsidRPr="007143DE">
        <w:rPr>
          <w:b/>
          <w:sz w:val="22"/>
          <w:szCs w:val="22"/>
        </w:rPr>
        <w:t>2. Наименование, местонахождени</w:t>
      </w:r>
      <w:r>
        <w:rPr>
          <w:b/>
          <w:sz w:val="22"/>
          <w:szCs w:val="22"/>
        </w:rPr>
        <w:t>е</w:t>
      </w:r>
      <w:r w:rsidRPr="007143DE">
        <w:rPr>
          <w:b/>
          <w:sz w:val="22"/>
          <w:szCs w:val="22"/>
        </w:rPr>
        <w:t>, почтовый адрес, адрес электронной почты, номер контактного телефона Заказчика</w:t>
      </w:r>
    </w:p>
    <w:p w:rsidR="009079DE" w:rsidRPr="007143DE" w:rsidRDefault="009079DE" w:rsidP="009079DE">
      <w:pPr>
        <w:tabs>
          <w:tab w:val="num" w:pos="360"/>
        </w:tabs>
        <w:spacing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Наименование Заказчика - Общество с ограниченной ответственностью «Горсети» (ООО «Горсети»).</w:t>
      </w:r>
    </w:p>
    <w:p w:rsidR="009079DE" w:rsidRPr="007143DE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Местонахождени</w:t>
      </w:r>
      <w:r>
        <w:rPr>
          <w:sz w:val="22"/>
          <w:szCs w:val="22"/>
        </w:rPr>
        <w:t>е</w:t>
      </w:r>
      <w:r w:rsidRPr="007143DE">
        <w:rPr>
          <w:sz w:val="22"/>
          <w:szCs w:val="22"/>
        </w:rPr>
        <w:t xml:space="preserve"> и почтовый адрес: 634012   РФ, Томская область, г. Томск, ул. Шевченко, 62а.</w:t>
      </w:r>
    </w:p>
    <w:p w:rsidR="009079DE" w:rsidRPr="002E2A99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7143DE">
        <w:rPr>
          <w:sz w:val="22"/>
          <w:szCs w:val="22"/>
        </w:rPr>
        <w:t>Контактная информация:</w:t>
      </w:r>
    </w:p>
    <w:p w:rsidR="009C69CE" w:rsidRDefault="009C69CE" w:rsidP="009C69CE">
      <w:pPr>
        <w:spacing w:line="240" w:lineRule="auto"/>
        <w:ind w:firstLine="0"/>
        <w:rPr>
          <w:rStyle w:val="FontStyle40"/>
        </w:rPr>
      </w:pPr>
      <w:r>
        <w:rPr>
          <w:b/>
          <w:sz w:val="22"/>
          <w:szCs w:val="22"/>
        </w:rPr>
        <w:t xml:space="preserve">            - по вопросам организации процедуры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закупки</w:t>
      </w:r>
      <w:r>
        <w:rPr>
          <w:sz w:val="22"/>
          <w:szCs w:val="22"/>
        </w:rPr>
        <w:t xml:space="preserve"> – </w:t>
      </w:r>
      <w:r w:rsidR="000D70F4" w:rsidRPr="000D70F4">
        <w:rPr>
          <w:sz w:val="22"/>
          <w:szCs w:val="22"/>
        </w:rPr>
        <w:t>Марина Александровна Степанова, тел. 8 (3822) 999-513, адрес электронной почты – stepanova@gorsetitomsk.ru</w:t>
      </w:r>
      <w:r w:rsidR="000D70F4">
        <w:rPr>
          <w:sz w:val="22"/>
          <w:szCs w:val="22"/>
        </w:rPr>
        <w:t>.</w:t>
      </w:r>
    </w:p>
    <w:p w:rsidR="00DB207E" w:rsidRPr="0061727A" w:rsidRDefault="009079DE" w:rsidP="00DB207E">
      <w:pPr>
        <w:pStyle w:val="a0"/>
        <w:numPr>
          <w:ilvl w:val="0"/>
          <w:numId w:val="0"/>
        </w:numPr>
        <w:spacing w:before="0" w:line="240" w:lineRule="auto"/>
        <w:ind w:firstLine="709"/>
        <w:rPr>
          <w:rStyle w:val="a5"/>
          <w:color w:val="auto"/>
          <w:sz w:val="22"/>
          <w:szCs w:val="22"/>
          <w:u w:val="none"/>
        </w:rPr>
      </w:pPr>
      <w:r w:rsidRPr="002E2A99">
        <w:rPr>
          <w:b/>
          <w:sz w:val="22"/>
          <w:szCs w:val="22"/>
        </w:rPr>
        <w:t>- по техническим вопросам –</w:t>
      </w:r>
      <w:r w:rsidRPr="002E2A99">
        <w:rPr>
          <w:sz w:val="22"/>
          <w:szCs w:val="22"/>
        </w:rPr>
        <w:t xml:space="preserve"> </w:t>
      </w:r>
      <w:r w:rsidR="007334D6">
        <w:rPr>
          <w:sz w:val="22"/>
          <w:szCs w:val="22"/>
        </w:rPr>
        <w:t>Пустыльников</w:t>
      </w:r>
      <w:r w:rsidR="00C47524">
        <w:rPr>
          <w:sz w:val="22"/>
          <w:szCs w:val="22"/>
        </w:rPr>
        <w:t xml:space="preserve"> </w:t>
      </w:r>
      <w:r w:rsidR="007334D6">
        <w:rPr>
          <w:sz w:val="22"/>
          <w:szCs w:val="22"/>
        </w:rPr>
        <w:t>Максим</w:t>
      </w:r>
      <w:r w:rsidR="00C47524" w:rsidRPr="00A54712">
        <w:rPr>
          <w:sz w:val="22"/>
          <w:szCs w:val="22"/>
        </w:rPr>
        <w:t xml:space="preserve"> Владимирович, тел. </w:t>
      </w:r>
      <w:r w:rsidR="007334D6" w:rsidRPr="007334D6">
        <w:rPr>
          <w:sz w:val="22"/>
          <w:szCs w:val="22"/>
        </w:rPr>
        <w:t>8 (3822) 999-5</w:t>
      </w:r>
      <w:r w:rsidR="007334D6">
        <w:rPr>
          <w:sz w:val="22"/>
          <w:szCs w:val="22"/>
        </w:rPr>
        <w:t>01</w:t>
      </w:r>
    </w:p>
    <w:p w:rsidR="009079DE" w:rsidRPr="00E268CB" w:rsidRDefault="009079DE" w:rsidP="00DB207E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E268CB">
        <w:rPr>
          <w:b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 w:rsidRPr="00E268CB">
        <w:rPr>
          <w:b/>
          <w:sz w:val="22"/>
          <w:szCs w:val="22"/>
        </w:rPr>
        <w:t>Адрес электронной площадки в информационно-телекоммуникационной сети «Интернет»</w:t>
      </w:r>
      <w:r>
        <w:rPr>
          <w:b/>
          <w:sz w:val="22"/>
          <w:szCs w:val="22"/>
        </w:rPr>
        <w:t xml:space="preserve"> (при осуществлении конкурентной закупки)</w:t>
      </w:r>
    </w:p>
    <w:p w:rsidR="009079DE" w:rsidRPr="00AE7665" w:rsidRDefault="009079DE" w:rsidP="009079DE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>Закупка проводится с использованием электронной торговой площадки РТС-тендер, имеющей адрес в сети «Интернет</w:t>
      </w:r>
      <w:r w:rsidRPr="00AE7665">
        <w:rPr>
          <w:sz w:val="22"/>
          <w:szCs w:val="22"/>
        </w:rPr>
        <w:t xml:space="preserve">»: </w:t>
      </w:r>
      <w:hyperlink r:id="rId8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://www.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rts</w:t>
        </w:r>
      </w:hyperlink>
      <w:r w:rsidRPr="00AE7665">
        <w:rPr>
          <w:sz w:val="22"/>
          <w:szCs w:val="22"/>
        </w:rPr>
        <w:t>-</w:t>
      </w:r>
      <w:r w:rsidRPr="00AE7665">
        <w:rPr>
          <w:sz w:val="22"/>
          <w:szCs w:val="22"/>
          <w:lang w:val="en-US"/>
        </w:rPr>
        <w:t>tender</w:t>
      </w:r>
      <w:r w:rsidRPr="00AE7665">
        <w:rPr>
          <w:sz w:val="22"/>
          <w:szCs w:val="22"/>
        </w:rPr>
        <w:t>.</w:t>
      </w:r>
      <w:r w:rsidRPr="00AE7665">
        <w:rPr>
          <w:sz w:val="22"/>
          <w:szCs w:val="22"/>
          <w:lang w:val="en-US"/>
        </w:rPr>
        <w:t>ru</w:t>
      </w:r>
    </w:p>
    <w:p w:rsidR="009079DE" w:rsidRPr="00AE7665" w:rsidRDefault="009079DE" w:rsidP="009079DE">
      <w:pPr>
        <w:spacing w:line="240" w:lineRule="auto"/>
        <w:ind w:firstLine="709"/>
        <w:rPr>
          <w:sz w:val="22"/>
          <w:szCs w:val="22"/>
        </w:rPr>
      </w:pPr>
      <w:r w:rsidRPr="00FC525A">
        <w:rPr>
          <w:sz w:val="22"/>
          <w:szCs w:val="22"/>
        </w:rPr>
        <w:t xml:space="preserve">Кроме того, информация о проведении закупки размещена в единой информационной системе </w:t>
      </w:r>
      <w:hyperlink r:id="rId9" w:history="1">
        <w:r w:rsidRPr="00AE7665">
          <w:rPr>
            <w:rStyle w:val="a5"/>
            <w:color w:val="auto"/>
            <w:sz w:val="22"/>
            <w:szCs w:val="22"/>
            <w:u w:val="none"/>
          </w:rPr>
          <w:t>http://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.zakupki.gov.ru</w:t>
        </w:r>
      </w:hyperlink>
      <w:r w:rsidRPr="00AE7665">
        <w:rPr>
          <w:sz w:val="22"/>
          <w:szCs w:val="22"/>
        </w:rPr>
        <w:t xml:space="preserve">, а также на сайте Заказчика </w:t>
      </w:r>
      <w:hyperlink r:id="rId10" w:history="1">
        <w:r w:rsidRPr="00AE7665">
          <w:rPr>
            <w:rStyle w:val="a5"/>
            <w:color w:val="auto"/>
            <w:sz w:val="22"/>
            <w:szCs w:val="22"/>
            <w:u w:val="none"/>
          </w:rPr>
          <w:t>http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s</w:t>
        </w:r>
        <w:r w:rsidRPr="00AE7665">
          <w:rPr>
            <w:rStyle w:val="a5"/>
            <w:color w:val="auto"/>
            <w:sz w:val="22"/>
            <w:szCs w:val="22"/>
            <w:u w:val="none"/>
          </w:rPr>
          <w:t>://</w:t>
        </w:r>
        <w:r w:rsidRPr="00AE7665">
          <w:rPr>
            <w:rStyle w:val="a5"/>
            <w:color w:val="auto"/>
            <w:sz w:val="22"/>
            <w:szCs w:val="22"/>
            <w:u w:val="none"/>
            <w:lang w:val="en-US"/>
          </w:rPr>
          <w:t>www</w:t>
        </w:r>
        <w:r w:rsidRPr="00AE7665">
          <w:rPr>
            <w:rStyle w:val="a5"/>
            <w:color w:val="auto"/>
            <w:sz w:val="22"/>
            <w:szCs w:val="22"/>
            <w:u w:val="none"/>
          </w:rPr>
          <w:t>.gorsetitomsk.ru</w:t>
        </w:r>
      </w:hyperlink>
    </w:p>
    <w:p w:rsidR="009079DE" w:rsidRDefault="009079DE" w:rsidP="001066BC">
      <w:pPr>
        <w:pStyle w:val="a0"/>
        <w:numPr>
          <w:ilvl w:val="0"/>
          <w:numId w:val="0"/>
        </w:numPr>
        <w:tabs>
          <w:tab w:val="left" w:pos="426"/>
          <w:tab w:val="left" w:pos="709"/>
        </w:tabs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4. Предмет договора с указанием количества</w:t>
      </w:r>
      <w:r w:rsidRPr="002E2A99">
        <w:rPr>
          <w:b/>
          <w:sz w:val="22"/>
          <w:szCs w:val="22"/>
        </w:rPr>
        <w:t xml:space="preserve"> </w:t>
      </w:r>
      <w:r w:rsidR="00857662">
        <w:rPr>
          <w:b/>
          <w:sz w:val="22"/>
          <w:szCs w:val="22"/>
        </w:rPr>
        <w:t>оказываемой услуги</w:t>
      </w:r>
    </w:p>
    <w:p w:rsidR="00DB207E" w:rsidRPr="003F7070" w:rsidRDefault="009079DE" w:rsidP="00B2299F">
      <w:pPr>
        <w:spacing w:line="240" w:lineRule="auto"/>
        <w:ind w:firstLine="708"/>
        <w:rPr>
          <w:bCs/>
          <w:snapToGrid/>
          <w:sz w:val="22"/>
          <w:szCs w:val="22"/>
        </w:rPr>
      </w:pPr>
      <w:r w:rsidRPr="008C34E0">
        <w:rPr>
          <w:sz w:val="22"/>
          <w:szCs w:val="22"/>
        </w:rPr>
        <w:t xml:space="preserve">Предметом </w:t>
      </w:r>
      <w:bookmarkStart w:id="2" w:name="_GoBack"/>
      <w:bookmarkEnd w:id="2"/>
      <w:r w:rsidRPr="008C34E0">
        <w:rPr>
          <w:sz w:val="22"/>
          <w:szCs w:val="22"/>
        </w:rPr>
        <w:t xml:space="preserve">договора является </w:t>
      </w:r>
      <w:r w:rsidR="007334D6" w:rsidRPr="007334D6">
        <w:rPr>
          <w:sz w:val="22"/>
          <w:szCs w:val="22"/>
        </w:rPr>
        <w:t xml:space="preserve">оказание услуг </w:t>
      </w:r>
      <w:r w:rsidR="00E14119" w:rsidRPr="00E14119">
        <w:rPr>
          <w:sz w:val="22"/>
          <w:szCs w:val="22"/>
        </w:rPr>
        <w:t xml:space="preserve">по информационному сопровождению правовой справочно-поисковой системы «Гарант» для ООО «Горсети» </w:t>
      </w:r>
      <w:r w:rsidR="00B2299F" w:rsidRPr="003F7070">
        <w:rPr>
          <w:snapToGrid/>
          <w:sz w:val="22"/>
          <w:szCs w:val="22"/>
        </w:rPr>
        <w:t>(</w:t>
      </w:r>
      <w:r w:rsidR="00DB207E" w:rsidRPr="003F7070">
        <w:rPr>
          <w:snapToGrid/>
          <w:sz w:val="22"/>
          <w:szCs w:val="22"/>
        </w:rPr>
        <w:t xml:space="preserve">ОКВЭД2 </w:t>
      </w:r>
      <w:r w:rsidR="007334D6" w:rsidRPr="003F7070">
        <w:rPr>
          <w:snapToGrid/>
          <w:sz w:val="22"/>
          <w:szCs w:val="22"/>
        </w:rPr>
        <w:t>63.11</w:t>
      </w:r>
      <w:r w:rsidR="00DB207E" w:rsidRPr="003F7070">
        <w:rPr>
          <w:bCs/>
          <w:snapToGrid/>
          <w:sz w:val="22"/>
          <w:szCs w:val="22"/>
        </w:rPr>
        <w:t xml:space="preserve">, </w:t>
      </w:r>
      <w:r w:rsidR="00DB207E" w:rsidRPr="003F7070">
        <w:rPr>
          <w:snapToGrid/>
          <w:sz w:val="22"/>
          <w:szCs w:val="22"/>
        </w:rPr>
        <w:t xml:space="preserve">ОКПД2 </w:t>
      </w:r>
      <w:r w:rsidR="007334D6" w:rsidRPr="003F7070">
        <w:rPr>
          <w:snapToGrid/>
          <w:sz w:val="22"/>
          <w:szCs w:val="22"/>
        </w:rPr>
        <w:t>63.11.1</w:t>
      </w:r>
      <w:r w:rsidR="00DB207E" w:rsidRPr="003F7070">
        <w:rPr>
          <w:bCs/>
          <w:snapToGrid/>
          <w:sz w:val="22"/>
          <w:szCs w:val="22"/>
        </w:rPr>
        <w:t>).</w:t>
      </w:r>
    </w:p>
    <w:p w:rsidR="007334D6" w:rsidRPr="00D8434E" w:rsidRDefault="007334D6" w:rsidP="007334D6">
      <w:pPr>
        <w:pStyle w:val="a0"/>
        <w:numPr>
          <w:ilvl w:val="0"/>
          <w:numId w:val="0"/>
        </w:numPr>
        <w:spacing w:before="0" w:line="240" w:lineRule="auto"/>
        <w:ind w:firstLine="709"/>
        <w:rPr>
          <w:sz w:val="22"/>
          <w:szCs w:val="22"/>
        </w:rPr>
      </w:pPr>
      <w:r w:rsidRPr="008B065D">
        <w:rPr>
          <w:sz w:val="22"/>
          <w:szCs w:val="22"/>
        </w:rPr>
        <w:t xml:space="preserve">Перечень, номенклатура, объем </w:t>
      </w:r>
      <w:r w:rsidR="00857662">
        <w:rPr>
          <w:sz w:val="22"/>
          <w:szCs w:val="22"/>
        </w:rPr>
        <w:t xml:space="preserve">услуг </w:t>
      </w:r>
      <w:r w:rsidRPr="008B065D">
        <w:rPr>
          <w:sz w:val="22"/>
          <w:szCs w:val="22"/>
        </w:rPr>
        <w:t>приведены в пункте 6 настоящего извещения о проведении запроса котировок в электронной форме.</w:t>
      </w:r>
    </w:p>
    <w:p w:rsidR="009079DE" w:rsidRDefault="009079DE" w:rsidP="00551398">
      <w:pPr>
        <w:spacing w:line="240" w:lineRule="auto"/>
        <w:ind w:firstLine="0"/>
        <w:rPr>
          <w:b/>
          <w:sz w:val="22"/>
          <w:szCs w:val="22"/>
        </w:rPr>
      </w:pPr>
      <w:r w:rsidRPr="004559E4">
        <w:rPr>
          <w:b/>
          <w:sz w:val="22"/>
          <w:szCs w:val="22"/>
        </w:rPr>
        <w:t xml:space="preserve">5. Место, условия и сроки (периоды) </w:t>
      </w:r>
      <w:r w:rsidR="00857662">
        <w:rPr>
          <w:b/>
          <w:sz w:val="22"/>
          <w:szCs w:val="22"/>
        </w:rPr>
        <w:t>оказания услуг</w:t>
      </w:r>
      <w:r w:rsidRPr="00392C5D">
        <w:rPr>
          <w:b/>
          <w:sz w:val="22"/>
          <w:szCs w:val="22"/>
        </w:rPr>
        <w:t xml:space="preserve"> </w:t>
      </w:r>
    </w:p>
    <w:p w:rsidR="007334D6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7334D6">
        <w:rPr>
          <w:snapToGrid/>
          <w:sz w:val="22"/>
          <w:szCs w:val="22"/>
        </w:rPr>
        <w:t>Место оказания услуг: Россия, ул. Шевченко, 62а (административное здание ООО «Горсети»).</w:t>
      </w:r>
    </w:p>
    <w:p w:rsidR="007334D6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F0439E">
        <w:rPr>
          <w:snapToGrid/>
          <w:sz w:val="22"/>
          <w:szCs w:val="22"/>
        </w:rPr>
        <w:t xml:space="preserve">Срок оказания услуг: с </w:t>
      </w:r>
      <w:r w:rsidR="00CF507E">
        <w:rPr>
          <w:snapToGrid/>
          <w:sz w:val="22"/>
          <w:szCs w:val="22"/>
        </w:rPr>
        <w:t>01.02.2022 г. по 31.01.</w:t>
      </w:r>
      <w:r w:rsidRPr="00F0439E">
        <w:rPr>
          <w:snapToGrid/>
          <w:sz w:val="22"/>
          <w:szCs w:val="22"/>
        </w:rPr>
        <w:t xml:space="preserve"> 202</w:t>
      </w:r>
      <w:r w:rsidR="00E14119">
        <w:rPr>
          <w:snapToGrid/>
          <w:sz w:val="22"/>
          <w:szCs w:val="22"/>
        </w:rPr>
        <w:t>3</w:t>
      </w:r>
      <w:r w:rsidRPr="00F0439E">
        <w:rPr>
          <w:snapToGrid/>
          <w:sz w:val="22"/>
          <w:szCs w:val="22"/>
        </w:rPr>
        <w:t xml:space="preserve"> года.</w:t>
      </w:r>
    </w:p>
    <w:p w:rsidR="00995282" w:rsidRPr="007334D6" w:rsidRDefault="007334D6" w:rsidP="007334D6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1839BE">
        <w:rPr>
          <w:snapToGrid/>
          <w:sz w:val="22"/>
          <w:szCs w:val="22"/>
        </w:rPr>
        <w:t>При оказании услуг Исполнитель должен предоставить Заказчику счет на оплату, акт на оказанные услуги.</w:t>
      </w:r>
    </w:p>
    <w:p w:rsidR="002C2D73" w:rsidRDefault="007143DE" w:rsidP="008216BD">
      <w:pPr>
        <w:spacing w:line="240" w:lineRule="auto"/>
        <w:ind w:firstLine="0"/>
        <w:rPr>
          <w:sz w:val="22"/>
          <w:szCs w:val="22"/>
        </w:rPr>
      </w:pPr>
      <w:r w:rsidRPr="00392C5D">
        <w:rPr>
          <w:b/>
          <w:snapToGrid/>
          <w:sz w:val="22"/>
          <w:szCs w:val="22"/>
        </w:rPr>
        <w:t>6. Сведения о начальной (макси</w:t>
      </w:r>
      <w:r w:rsidR="00875AFA" w:rsidRPr="00392C5D">
        <w:rPr>
          <w:b/>
          <w:snapToGrid/>
          <w:sz w:val="22"/>
          <w:szCs w:val="22"/>
        </w:rPr>
        <w:t>мальной) цене договора</w:t>
      </w:r>
      <w:r w:rsidR="0087439C" w:rsidRPr="00392C5D">
        <w:rPr>
          <w:b/>
          <w:snapToGrid/>
          <w:sz w:val="22"/>
          <w:szCs w:val="22"/>
        </w:rPr>
        <w:t>,</w:t>
      </w:r>
      <w:r w:rsidR="0087439C" w:rsidRPr="00392C5D">
        <w:t xml:space="preserve"> </w:t>
      </w:r>
      <w:r w:rsidR="0087439C" w:rsidRPr="00392C5D">
        <w:rPr>
          <w:b/>
          <w:snapToGrid/>
          <w:sz w:val="22"/>
          <w:szCs w:val="22"/>
        </w:rPr>
        <w:t xml:space="preserve">либо формула цены, устанавливающая правила расчета сумм, подлежащих уплате Заказчиком </w:t>
      </w:r>
      <w:r w:rsidR="00BE53B9">
        <w:rPr>
          <w:b/>
          <w:snapToGrid/>
          <w:sz w:val="22"/>
          <w:szCs w:val="22"/>
        </w:rPr>
        <w:t>Поставщику (И</w:t>
      </w:r>
      <w:r w:rsidR="0087439C" w:rsidRPr="00392C5D">
        <w:rPr>
          <w:b/>
          <w:snapToGrid/>
          <w:sz w:val="22"/>
          <w:szCs w:val="22"/>
        </w:rPr>
        <w:t xml:space="preserve">сполнителю, </w:t>
      </w:r>
      <w:r w:rsidR="00BE53B9">
        <w:rPr>
          <w:b/>
          <w:snapToGrid/>
          <w:sz w:val="22"/>
          <w:szCs w:val="22"/>
        </w:rPr>
        <w:t>П</w:t>
      </w:r>
      <w:r w:rsidR="0087439C" w:rsidRPr="00392C5D">
        <w:rPr>
          <w:b/>
          <w:snapToGrid/>
          <w:sz w:val="22"/>
          <w:szCs w:val="22"/>
        </w:rPr>
        <w:t>одрядчику) в</w:t>
      </w:r>
      <w:r w:rsidR="0087439C" w:rsidRPr="00F800E3">
        <w:rPr>
          <w:b/>
          <w:snapToGrid/>
          <w:sz w:val="22"/>
          <w:szCs w:val="22"/>
        </w:rPr>
        <w:t xml:space="preserve"> ходе исполнения договора, и максимальное значение цены договора</w:t>
      </w:r>
      <w:r w:rsidR="0087439C" w:rsidRPr="0087439C">
        <w:rPr>
          <w:b/>
          <w:snapToGrid/>
          <w:sz w:val="22"/>
          <w:szCs w:val="22"/>
        </w:rPr>
        <w:t>, либо цена единицы товара, работы, услуги и максимальное значение цены договора</w:t>
      </w:r>
    </w:p>
    <w:p w:rsidR="001902FD" w:rsidRDefault="004923D5" w:rsidP="00C54B84">
      <w:pPr>
        <w:spacing w:line="240" w:lineRule="auto"/>
        <w:ind w:firstLine="709"/>
        <w:rPr>
          <w:sz w:val="22"/>
          <w:szCs w:val="22"/>
        </w:rPr>
      </w:pPr>
      <w:r w:rsidRPr="00E02F87">
        <w:rPr>
          <w:snapToGrid/>
          <w:sz w:val="22"/>
          <w:szCs w:val="22"/>
        </w:rPr>
        <w:t xml:space="preserve">Начальная (максимальная) цена договора </w:t>
      </w:r>
      <w:r w:rsidRPr="00B34F78">
        <w:rPr>
          <w:snapToGrid/>
          <w:sz w:val="22"/>
          <w:szCs w:val="22"/>
        </w:rPr>
        <w:t xml:space="preserve">составляет </w:t>
      </w:r>
      <w:r w:rsidR="00E14119" w:rsidRPr="00E14119">
        <w:rPr>
          <w:sz w:val="22"/>
          <w:szCs w:val="22"/>
        </w:rPr>
        <w:t xml:space="preserve">724 703 </w:t>
      </w:r>
      <w:r w:rsidR="00DA0F2B">
        <w:rPr>
          <w:sz w:val="22"/>
          <w:szCs w:val="22"/>
        </w:rPr>
        <w:t>(</w:t>
      </w:r>
      <w:r w:rsidR="00E14119">
        <w:rPr>
          <w:sz w:val="22"/>
          <w:szCs w:val="22"/>
        </w:rPr>
        <w:t>Семьсот двадцать четыре</w:t>
      </w:r>
      <w:r w:rsidR="000D70F4" w:rsidRPr="000D70F4">
        <w:rPr>
          <w:sz w:val="22"/>
          <w:szCs w:val="22"/>
        </w:rPr>
        <w:t xml:space="preserve"> тысяч</w:t>
      </w:r>
      <w:r w:rsidR="00E14119">
        <w:rPr>
          <w:sz w:val="22"/>
          <w:szCs w:val="22"/>
        </w:rPr>
        <w:t>и</w:t>
      </w:r>
      <w:r w:rsidR="000D70F4" w:rsidRPr="000D70F4">
        <w:rPr>
          <w:sz w:val="22"/>
          <w:szCs w:val="22"/>
        </w:rPr>
        <w:t xml:space="preserve"> </w:t>
      </w:r>
      <w:r w:rsidR="00E14119">
        <w:rPr>
          <w:sz w:val="22"/>
          <w:szCs w:val="22"/>
        </w:rPr>
        <w:t>семьсот три</w:t>
      </w:r>
      <w:r w:rsidR="00405D10">
        <w:rPr>
          <w:sz w:val="22"/>
          <w:szCs w:val="22"/>
        </w:rPr>
        <w:t>)</w:t>
      </w:r>
      <w:r w:rsidR="000D70F4" w:rsidRPr="000D70F4">
        <w:rPr>
          <w:sz w:val="22"/>
          <w:szCs w:val="22"/>
        </w:rPr>
        <w:t xml:space="preserve"> рубл</w:t>
      </w:r>
      <w:r w:rsidR="00E14119">
        <w:rPr>
          <w:sz w:val="22"/>
          <w:szCs w:val="22"/>
        </w:rPr>
        <w:t>я</w:t>
      </w:r>
      <w:r w:rsidR="000D70F4" w:rsidRPr="000D70F4">
        <w:rPr>
          <w:sz w:val="22"/>
          <w:szCs w:val="22"/>
        </w:rPr>
        <w:t xml:space="preserve"> </w:t>
      </w:r>
      <w:r w:rsidR="00E14119">
        <w:rPr>
          <w:sz w:val="22"/>
          <w:szCs w:val="22"/>
        </w:rPr>
        <w:t>4</w:t>
      </w:r>
      <w:r w:rsidR="007334D6">
        <w:rPr>
          <w:sz w:val="22"/>
          <w:szCs w:val="22"/>
        </w:rPr>
        <w:t>0</w:t>
      </w:r>
      <w:r w:rsidR="000D70F4" w:rsidRPr="000D70F4">
        <w:rPr>
          <w:sz w:val="22"/>
          <w:szCs w:val="22"/>
        </w:rPr>
        <w:t xml:space="preserve"> копеек, в том числе НДС</w:t>
      </w:r>
      <w:r w:rsidR="001902FD" w:rsidRPr="003A3695">
        <w:rPr>
          <w:sz w:val="22"/>
          <w:szCs w:val="22"/>
        </w:rPr>
        <w:t>.</w:t>
      </w:r>
    </w:p>
    <w:p w:rsidR="00E14119" w:rsidRDefault="00E14119" w:rsidP="001902FD">
      <w:pPr>
        <w:spacing w:line="240" w:lineRule="auto"/>
        <w:rPr>
          <w:sz w:val="22"/>
          <w:szCs w:val="22"/>
        </w:rPr>
      </w:pPr>
    </w:p>
    <w:tbl>
      <w:tblPr>
        <w:tblStyle w:val="120"/>
        <w:tblW w:w="10178" w:type="dxa"/>
        <w:tblLayout w:type="fixed"/>
        <w:tblLook w:val="04A0" w:firstRow="1" w:lastRow="0" w:firstColumn="1" w:lastColumn="0" w:noHBand="0" w:noVBand="1"/>
      </w:tblPr>
      <w:tblGrid>
        <w:gridCol w:w="4105"/>
        <w:gridCol w:w="1419"/>
        <w:gridCol w:w="1361"/>
        <w:gridCol w:w="1584"/>
        <w:gridCol w:w="1709"/>
      </w:tblGrid>
      <w:tr w:rsidR="00E14119" w:rsidRPr="00E14119" w:rsidTr="009E2B8F">
        <w:trPr>
          <w:trHeight w:val="585"/>
        </w:trPr>
        <w:tc>
          <w:tcPr>
            <w:tcW w:w="4105" w:type="dxa"/>
            <w:vAlign w:val="center"/>
            <w:hideMark/>
          </w:tcPr>
          <w:p w:rsidR="00E14119" w:rsidRPr="00E14119" w:rsidRDefault="00E14119" w:rsidP="00E14119">
            <w:pPr>
              <w:spacing w:line="240" w:lineRule="auto"/>
              <w:jc w:val="center"/>
              <w:rPr>
                <w:b/>
                <w:color w:val="000000"/>
                <w:sz w:val="22"/>
              </w:rPr>
            </w:pPr>
            <w:r w:rsidRPr="00E14119">
              <w:rPr>
                <w:b/>
                <w:color w:val="000000"/>
                <w:sz w:val="22"/>
              </w:rPr>
              <w:t>Наименование услуги</w:t>
            </w:r>
          </w:p>
        </w:tc>
        <w:tc>
          <w:tcPr>
            <w:tcW w:w="1419" w:type="dxa"/>
            <w:vAlign w:val="center"/>
            <w:hideMark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b/>
                <w:color w:val="000000"/>
                <w:sz w:val="22"/>
              </w:rPr>
            </w:pPr>
            <w:r w:rsidRPr="00E14119">
              <w:rPr>
                <w:b/>
                <w:color w:val="000000"/>
                <w:sz w:val="22"/>
              </w:rPr>
              <w:t>Количество</w:t>
            </w:r>
          </w:p>
        </w:tc>
        <w:tc>
          <w:tcPr>
            <w:tcW w:w="1361" w:type="dxa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b/>
                <w:color w:val="000000"/>
                <w:sz w:val="22"/>
              </w:rPr>
            </w:pPr>
            <w:r w:rsidRPr="00E14119">
              <w:rPr>
                <w:b/>
                <w:color w:val="000000"/>
                <w:sz w:val="22"/>
              </w:rPr>
              <w:t>Единица измерения</w:t>
            </w:r>
          </w:p>
        </w:tc>
        <w:tc>
          <w:tcPr>
            <w:tcW w:w="1584" w:type="dxa"/>
            <w:vAlign w:val="center"/>
            <w:hideMark/>
          </w:tcPr>
          <w:p w:rsidR="00E14119" w:rsidRPr="003D2E29" w:rsidRDefault="00E14119" w:rsidP="00E14119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D2E29">
              <w:rPr>
                <w:b/>
                <w:sz w:val="22"/>
              </w:rPr>
              <w:t>Цена за единицу, руб.</w:t>
            </w:r>
          </w:p>
          <w:p w:rsidR="002B44DE" w:rsidRPr="003D2E29" w:rsidRDefault="002B44DE" w:rsidP="003D2E29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D2E29">
              <w:rPr>
                <w:b/>
                <w:sz w:val="22"/>
              </w:rPr>
              <w:t>С НДС</w:t>
            </w:r>
          </w:p>
        </w:tc>
        <w:tc>
          <w:tcPr>
            <w:tcW w:w="1709" w:type="dxa"/>
            <w:vAlign w:val="center"/>
            <w:hideMark/>
          </w:tcPr>
          <w:p w:rsidR="00E14119" w:rsidRPr="003D2E29" w:rsidRDefault="00E14119" w:rsidP="00E14119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D2E29">
              <w:rPr>
                <w:b/>
                <w:sz w:val="22"/>
              </w:rPr>
              <w:t>Общая стоимость,</w:t>
            </w:r>
          </w:p>
          <w:p w:rsidR="00E14119" w:rsidRPr="003D2E29" w:rsidRDefault="00E14119" w:rsidP="00E14119">
            <w:pPr>
              <w:spacing w:line="240" w:lineRule="auto"/>
              <w:ind w:firstLine="0"/>
              <w:jc w:val="center"/>
              <w:rPr>
                <w:b/>
                <w:sz w:val="22"/>
              </w:rPr>
            </w:pPr>
            <w:r w:rsidRPr="003D2E29">
              <w:rPr>
                <w:b/>
                <w:sz w:val="22"/>
              </w:rPr>
              <w:t>руб.</w:t>
            </w:r>
            <w:r w:rsidR="002B44DE" w:rsidRPr="003D2E29">
              <w:rPr>
                <w:b/>
                <w:sz w:val="22"/>
              </w:rPr>
              <w:t xml:space="preserve"> НДС</w:t>
            </w:r>
          </w:p>
        </w:tc>
      </w:tr>
      <w:tr w:rsidR="00E14119" w:rsidRPr="00E14119" w:rsidTr="009E2B8F">
        <w:trPr>
          <w:trHeight w:val="163"/>
        </w:trPr>
        <w:tc>
          <w:tcPr>
            <w:tcW w:w="4105" w:type="dxa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color w:val="000000"/>
                <w:sz w:val="22"/>
              </w:rPr>
            </w:pPr>
            <w:r w:rsidRPr="00E14119">
              <w:rPr>
                <w:color w:val="000000"/>
                <w:sz w:val="22"/>
              </w:rPr>
              <w:t xml:space="preserve">Информационное сопровождение правовой справочно-поисковой системы «Гарант» для ООО «Горсети» </w:t>
            </w:r>
          </w:p>
        </w:tc>
        <w:tc>
          <w:tcPr>
            <w:tcW w:w="1419" w:type="dxa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E14119">
              <w:rPr>
                <w:color w:val="000000"/>
                <w:sz w:val="22"/>
              </w:rPr>
              <w:t>12</w:t>
            </w:r>
          </w:p>
        </w:tc>
        <w:tc>
          <w:tcPr>
            <w:tcW w:w="1361" w:type="dxa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 w:rsidRPr="00E14119">
              <w:rPr>
                <w:color w:val="000000"/>
                <w:sz w:val="22"/>
              </w:rPr>
              <w:t>месяц</w:t>
            </w:r>
          </w:p>
        </w:tc>
        <w:tc>
          <w:tcPr>
            <w:tcW w:w="1584" w:type="dxa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E14119">
              <w:rPr>
                <w:sz w:val="22"/>
              </w:rPr>
              <w:t>60 391,95</w:t>
            </w:r>
          </w:p>
        </w:tc>
        <w:tc>
          <w:tcPr>
            <w:tcW w:w="1709" w:type="dxa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E14119">
              <w:rPr>
                <w:color w:val="000000"/>
                <w:sz w:val="22"/>
              </w:rPr>
              <w:t>724 703,40</w:t>
            </w:r>
          </w:p>
        </w:tc>
      </w:tr>
    </w:tbl>
    <w:p w:rsidR="00E14119" w:rsidRDefault="00E14119" w:rsidP="001902FD">
      <w:pPr>
        <w:spacing w:line="240" w:lineRule="auto"/>
        <w:rPr>
          <w:sz w:val="22"/>
          <w:szCs w:val="22"/>
        </w:rPr>
      </w:pPr>
    </w:p>
    <w:p w:rsidR="0049294F" w:rsidRDefault="007143DE" w:rsidP="00FB3B23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 w:rsidRPr="007455C7">
        <w:rPr>
          <w:b/>
          <w:snapToGrid/>
          <w:sz w:val="22"/>
          <w:szCs w:val="22"/>
        </w:rPr>
        <w:t xml:space="preserve">7. Порядок формирования цены договора </w:t>
      </w:r>
      <w:r w:rsidR="0087439C">
        <w:rPr>
          <w:b/>
          <w:snapToGrid/>
          <w:sz w:val="22"/>
          <w:szCs w:val="22"/>
        </w:rPr>
        <w:t xml:space="preserve">(цены лота) </w:t>
      </w:r>
      <w:r w:rsidR="0087439C" w:rsidRPr="0087439C">
        <w:rPr>
          <w:b/>
          <w:snapToGrid/>
          <w:sz w:val="22"/>
          <w:szCs w:val="22"/>
        </w:rPr>
        <w:t>с учетом или без учета расходов на перевозку, страхование, уплату таможенных пошлин, налогов и других обязательных платежей</w:t>
      </w:r>
    </w:p>
    <w:p w:rsidR="008A4D06" w:rsidRDefault="00E14119" w:rsidP="008A4D06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E14119">
        <w:rPr>
          <w:sz w:val="22"/>
          <w:szCs w:val="22"/>
        </w:rPr>
        <w:t xml:space="preserve">Цена договора включает: стоимость доставки, установки, тестирования работоспособности, материальных носителей (если услуги оказываются с использованием материальных носителей), стоимость использования переносного flash-накопителя (если услуги оказываются с использованием переносного flash-накопителя), стоимость карты клиента (при её наличии), уплачиваемые и взимаемые на территории РФ налоги и пошлины, другие обязательные платежи, а также прочие расходы, связанные с исполнением договора. 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0"/>
        <w:rPr>
          <w:b/>
          <w:snapToGrid/>
          <w:sz w:val="22"/>
          <w:szCs w:val="22"/>
        </w:rPr>
      </w:pPr>
      <w:r>
        <w:rPr>
          <w:b/>
          <w:snapToGrid/>
          <w:sz w:val="22"/>
          <w:szCs w:val="22"/>
        </w:rPr>
        <w:t>8</w:t>
      </w:r>
      <w:r w:rsidRPr="00C720F0">
        <w:rPr>
          <w:b/>
          <w:snapToGrid/>
          <w:sz w:val="22"/>
          <w:szCs w:val="22"/>
        </w:rPr>
        <w:t>. 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C3ED1" w:rsidRPr="00C720F0" w:rsidRDefault="009C3ED1" w:rsidP="009C3ED1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color w:val="000000"/>
          <w:sz w:val="22"/>
          <w:szCs w:val="22"/>
          <w:lang w:eastAsia="en-US"/>
        </w:rPr>
        <w:t>8</w:t>
      </w:r>
      <w:r w:rsidRPr="00C720F0">
        <w:rPr>
          <w:snapToGrid/>
          <w:color w:val="000000"/>
          <w:sz w:val="22"/>
          <w:szCs w:val="22"/>
          <w:lang w:eastAsia="en-US"/>
        </w:rPr>
        <w:t xml:space="preserve">.1. Используемый метод определения </w:t>
      </w:r>
      <w:r w:rsidRPr="00C720F0">
        <w:rPr>
          <w:snapToGrid/>
          <w:sz w:val="22"/>
          <w:szCs w:val="22"/>
        </w:rPr>
        <w:t xml:space="preserve">начальной (максимальной) цены договора: </w:t>
      </w:r>
      <w:r>
        <w:rPr>
          <w:snapToGrid/>
          <w:sz w:val="22"/>
          <w:szCs w:val="22"/>
        </w:rPr>
        <w:t xml:space="preserve">метод </w:t>
      </w:r>
      <w:r w:rsidRPr="00C720F0">
        <w:rPr>
          <w:snapToGrid/>
          <w:sz w:val="22"/>
          <w:szCs w:val="22"/>
        </w:rPr>
        <w:t>сопоставимых рыночных цен (анализа рынка).</w:t>
      </w:r>
    </w:p>
    <w:p w:rsidR="009C3ED1" w:rsidRDefault="009C3ED1" w:rsidP="009C3ED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>
        <w:rPr>
          <w:color w:val="000000"/>
          <w:sz w:val="22"/>
          <w:szCs w:val="22"/>
          <w:lang w:eastAsia="en-US"/>
        </w:rPr>
        <w:t>8</w:t>
      </w:r>
      <w:r w:rsidRPr="00C720F0">
        <w:rPr>
          <w:color w:val="000000"/>
          <w:sz w:val="22"/>
          <w:szCs w:val="22"/>
          <w:lang w:eastAsia="en-US"/>
        </w:rPr>
        <w:t xml:space="preserve">.2. Информация </w:t>
      </w:r>
      <w:r w:rsidRPr="00495B64">
        <w:rPr>
          <w:sz w:val="22"/>
          <w:szCs w:val="22"/>
          <w:lang w:eastAsia="en-US"/>
        </w:rPr>
        <w:t xml:space="preserve">о ценовых предложениях (коммерческих предложениях) </w:t>
      </w:r>
      <w:r w:rsidRPr="00C720F0">
        <w:rPr>
          <w:color w:val="000000"/>
          <w:sz w:val="22"/>
          <w:szCs w:val="22"/>
          <w:lang w:eastAsia="en-US"/>
        </w:rPr>
        <w:t>и расчет начальной (максимальной) цены договора</w:t>
      </w:r>
      <w:r w:rsidRPr="00C720F0">
        <w:rPr>
          <w:sz w:val="22"/>
          <w:szCs w:val="22"/>
        </w:rPr>
        <w:t>, цен</w:t>
      </w:r>
      <w:r w:rsidR="000F2A11">
        <w:rPr>
          <w:sz w:val="22"/>
          <w:szCs w:val="22"/>
        </w:rPr>
        <w:t>ы единицы</w:t>
      </w:r>
      <w:r w:rsidRPr="00C720F0">
        <w:rPr>
          <w:sz w:val="22"/>
          <w:szCs w:val="22"/>
        </w:rPr>
        <w:t xml:space="preserve"> </w:t>
      </w:r>
      <w:r w:rsidR="00857662">
        <w:rPr>
          <w:sz w:val="22"/>
          <w:szCs w:val="22"/>
        </w:rPr>
        <w:t>услуг</w:t>
      </w:r>
      <w:r w:rsidR="000F2A11">
        <w:rPr>
          <w:sz w:val="22"/>
          <w:szCs w:val="22"/>
        </w:rPr>
        <w:t>и</w:t>
      </w:r>
      <w:r w:rsidRPr="00C720F0">
        <w:rPr>
          <w:sz w:val="22"/>
          <w:szCs w:val="22"/>
        </w:rPr>
        <w:t>, в рублях с НДС:</w:t>
      </w:r>
    </w:p>
    <w:p w:rsidR="00B037D5" w:rsidRDefault="00B037D5" w:rsidP="009C3ED1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532"/>
        <w:gridCol w:w="1579"/>
        <w:gridCol w:w="1559"/>
        <w:gridCol w:w="1560"/>
        <w:gridCol w:w="2268"/>
      </w:tblGrid>
      <w:tr w:rsidR="009C3ED1" w:rsidRPr="009C3ED1" w:rsidTr="002A7FED">
        <w:trPr>
          <w:trHeight w:val="676"/>
        </w:trPr>
        <w:tc>
          <w:tcPr>
            <w:tcW w:w="68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№ п/п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9C3ED1" w:rsidP="002A7FED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 xml:space="preserve">Наименование </w:t>
            </w:r>
            <w:r w:rsidR="002A7FED">
              <w:rPr>
                <w:b/>
                <w:bCs/>
                <w:snapToGrid/>
                <w:sz w:val="20"/>
              </w:rPr>
              <w:t>услуги</w:t>
            </w:r>
          </w:p>
        </w:tc>
        <w:tc>
          <w:tcPr>
            <w:tcW w:w="1579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№1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№2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Предложение №3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Итого цена за </w:t>
            </w:r>
            <w:r w:rsidR="00B037D5">
              <w:rPr>
                <w:b/>
                <w:bCs/>
                <w:snapToGrid/>
                <w:color w:val="000000"/>
                <w:sz w:val="20"/>
              </w:rPr>
              <w:t>месяц</w:t>
            </w:r>
            <w:r w:rsidRPr="009C3ED1">
              <w:rPr>
                <w:b/>
                <w:bCs/>
                <w:snapToGrid/>
                <w:color w:val="000000"/>
                <w:sz w:val="20"/>
              </w:rPr>
              <w:t xml:space="preserve">, руб., </w:t>
            </w:r>
          </w:p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(средняя арифметическая величина)</w:t>
            </w:r>
          </w:p>
        </w:tc>
      </w:tr>
      <w:tr w:rsidR="009C3ED1" w:rsidRPr="009C3ED1" w:rsidTr="002A7FED">
        <w:trPr>
          <w:trHeight w:val="242"/>
        </w:trPr>
        <w:tc>
          <w:tcPr>
            <w:tcW w:w="680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lastRenderedPageBreak/>
              <w:t>1</w:t>
            </w:r>
          </w:p>
        </w:tc>
        <w:tc>
          <w:tcPr>
            <w:tcW w:w="2532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2</w:t>
            </w:r>
          </w:p>
        </w:tc>
        <w:tc>
          <w:tcPr>
            <w:tcW w:w="1579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sz w:val="20"/>
              </w:rPr>
            </w:pPr>
            <w:r w:rsidRPr="009C3ED1">
              <w:rPr>
                <w:b/>
                <w:bCs/>
                <w:snapToGrid/>
                <w:sz w:val="20"/>
              </w:rPr>
              <w:t>3</w:t>
            </w:r>
          </w:p>
        </w:tc>
        <w:tc>
          <w:tcPr>
            <w:tcW w:w="1559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b/>
                <w:bCs/>
                <w:snapToGrid/>
                <w:color w:val="000000"/>
                <w:sz w:val="20"/>
              </w:rPr>
            </w:pPr>
            <w:r w:rsidRPr="009C3ED1">
              <w:rPr>
                <w:b/>
                <w:bCs/>
                <w:snapToGrid/>
                <w:color w:val="000000"/>
                <w:sz w:val="20"/>
              </w:rPr>
              <w:t>6=3+4+5/3</w:t>
            </w:r>
          </w:p>
        </w:tc>
      </w:tr>
      <w:tr w:rsidR="009C3ED1" w:rsidRPr="00A84301" w:rsidTr="002A7FED">
        <w:trPr>
          <w:trHeight w:val="681"/>
        </w:trPr>
        <w:tc>
          <w:tcPr>
            <w:tcW w:w="680" w:type="dxa"/>
            <w:shd w:val="clear" w:color="auto" w:fill="auto"/>
            <w:noWrap/>
            <w:vAlign w:val="center"/>
            <w:hideMark/>
          </w:tcPr>
          <w:p w:rsidR="009C3ED1" w:rsidRPr="009C3ED1" w:rsidRDefault="009C3ED1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 w:rsidRPr="009C3ED1">
              <w:rPr>
                <w:snapToGrid/>
                <w:color w:val="000000"/>
                <w:sz w:val="20"/>
              </w:rPr>
              <w:t>1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9C3ED1" w:rsidRPr="009C3ED1" w:rsidRDefault="00E14119" w:rsidP="00673EC8">
            <w:pPr>
              <w:widowControl w:val="0"/>
              <w:adjustRightInd w:val="0"/>
              <w:spacing w:line="240" w:lineRule="auto"/>
              <w:ind w:firstLine="0"/>
              <w:jc w:val="left"/>
              <w:textAlignment w:val="baseline"/>
              <w:rPr>
                <w:snapToGrid/>
                <w:color w:val="000000"/>
                <w:sz w:val="20"/>
              </w:rPr>
            </w:pPr>
            <w:r w:rsidRPr="00E14119">
              <w:rPr>
                <w:color w:val="000000"/>
                <w:sz w:val="22"/>
                <w:szCs w:val="22"/>
              </w:rPr>
              <w:t>Информационное сопровождение правовой справочно-поисковой системы «Гарант»</w:t>
            </w:r>
          </w:p>
        </w:tc>
        <w:tc>
          <w:tcPr>
            <w:tcW w:w="1579" w:type="dxa"/>
            <w:shd w:val="clear" w:color="auto" w:fill="auto"/>
            <w:noWrap/>
            <w:vAlign w:val="center"/>
          </w:tcPr>
          <w:p w:rsidR="009C3ED1" w:rsidRPr="009C3ED1" w:rsidRDefault="00E14119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58 374,70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9C3ED1" w:rsidRPr="009C3ED1" w:rsidRDefault="00E14119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62 606,17</w:t>
            </w:r>
          </w:p>
        </w:tc>
        <w:tc>
          <w:tcPr>
            <w:tcW w:w="1560" w:type="dxa"/>
            <w:shd w:val="clear" w:color="auto" w:fill="auto"/>
            <w:noWrap/>
            <w:vAlign w:val="center"/>
          </w:tcPr>
          <w:p w:rsidR="009C3ED1" w:rsidRPr="009C3ED1" w:rsidRDefault="00E14119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60 195,00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:rsidR="009C3ED1" w:rsidRPr="009C3ED1" w:rsidRDefault="00E14119" w:rsidP="00673EC8">
            <w:pPr>
              <w:widowControl w:val="0"/>
              <w:adjustRightInd w:val="0"/>
              <w:spacing w:line="240" w:lineRule="auto"/>
              <w:ind w:firstLine="0"/>
              <w:jc w:val="center"/>
              <w:textAlignment w:val="baseline"/>
              <w:rPr>
                <w:snapToGrid/>
                <w:color w:val="000000"/>
                <w:sz w:val="20"/>
              </w:rPr>
            </w:pPr>
            <w:r>
              <w:rPr>
                <w:snapToGrid/>
                <w:color w:val="000000"/>
                <w:sz w:val="20"/>
              </w:rPr>
              <w:t>60 391,95</w:t>
            </w:r>
          </w:p>
        </w:tc>
      </w:tr>
    </w:tbl>
    <w:p w:rsidR="002A7FED" w:rsidRDefault="002A7FED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</w:p>
    <w:p w:rsidR="008E493F" w:rsidRDefault="009C3ED1" w:rsidP="008E493F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633749" w:rsidRPr="007455C7">
        <w:rPr>
          <w:b/>
          <w:sz w:val="22"/>
          <w:szCs w:val="22"/>
        </w:rPr>
        <w:t>.</w:t>
      </w:r>
      <w:r w:rsidR="002E744E">
        <w:rPr>
          <w:b/>
          <w:sz w:val="22"/>
          <w:szCs w:val="22"/>
        </w:rPr>
        <w:t xml:space="preserve"> </w:t>
      </w:r>
      <w:r w:rsidR="00633749" w:rsidRPr="007455C7">
        <w:rPr>
          <w:b/>
          <w:sz w:val="22"/>
          <w:szCs w:val="22"/>
        </w:rPr>
        <w:t xml:space="preserve">Форма, сроки и порядок оплаты </w:t>
      </w:r>
      <w:r w:rsidR="00857662">
        <w:rPr>
          <w:b/>
          <w:sz w:val="22"/>
          <w:szCs w:val="22"/>
        </w:rPr>
        <w:t>услуг</w:t>
      </w:r>
    </w:p>
    <w:p w:rsidR="00721AD5" w:rsidRPr="00721AD5" w:rsidRDefault="00721AD5" w:rsidP="000F2A11">
      <w:pPr>
        <w:spacing w:line="240" w:lineRule="auto"/>
        <w:ind w:firstLine="709"/>
        <w:rPr>
          <w:sz w:val="22"/>
          <w:szCs w:val="22"/>
        </w:rPr>
      </w:pPr>
      <w:r w:rsidRPr="00721AD5">
        <w:rPr>
          <w:sz w:val="22"/>
          <w:szCs w:val="22"/>
        </w:rPr>
        <w:t xml:space="preserve">Срок оплаты </w:t>
      </w:r>
      <w:r>
        <w:rPr>
          <w:sz w:val="22"/>
          <w:szCs w:val="22"/>
        </w:rPr>
        <w:t xml:space="preserve">оказанных услуг </w:t>
      </w:r>
      <w:r w:rsidRPr="00721AD5">
        <w:rPr>
          <w:sz w:val="22"/>
          <w:szCs w:val="22"/>
        </w:rPr>
        <w:t xml:space="preserve">по договору (отдельному этапу договора) - не более 15 (Пятнадцати) рабочих дней на основании выставленного </w:t>
      </w:r>
      <w:r>
        <w:rPr>
          <w:sz w:val="22"/>
          <w:szCs w:val="22"/>
        </w:rPr>
        <w:t xml:space="preserve">Исполнителем </w:t>
      </w:r>
      <w:r w:rsidRPr="00721AD5">
        <w:rPr>
          <w:sz w:val="22"/>
          <w:szCs w:val="22"/>
        </w:rPr>
        <w:t>счета, со дня подписания Заказчиком документа</w:t>
      </w:r>
      <w:r w:rsidR="005E1093">
        <w:rPr>
          <w:sz w:val="22"/>
          <w:szCs w:val="22"/>
        </w:rPr>
        <w:t xml:space="preserve"> (Акта) </w:t>
      </w:r>
      <w:r w:rsidRPr="00721AD5">
        <w:rPr>
          <w:sz w:val="22"/>
          <w:szCs w:val="22"/>
        </w:rPr>
        <w:t xml:space="preserve">о приемке </w:t>
      </w:r>
      <w:r>
        <w:rPr>
          <w:sz w:val="22"/>
          <w:szCs w:val="22"/>
        </w:rPr>
        <w:t xml:space="preserve">оказанных услуг </w:t>
      </w:r>
      <w:r w:rsidRPr="00721AD5">
        <w:rPr>
          <w:sz w:val="22"/>
          <w:szCs w:val="22"/>
        </w:rPr>
        <w:t>по договору (отдельному этапу договора)</w:t>
      </w:r>
      <w:r>
        <w:rPr>
          <w:sz w:val="22"/>
          <w:szCs w:val="22"/>
        </w:rPr>
        <w:t xml:space="preserve">. </w:t>
      </w:r>
    </w:p>
    <w:p w:rsidR="00B22DC5" w:rsidRDefault="009C3ED1" w:rsidP="00340E3A">
      <w:pPr>
        <w:pStyle w:val="af"/>
        <w:spacing w:line="240" w:lineRule="auto"/>
        <w:ind w:firstLine="0"/>
        <w:rPr>
          <w:b/>
          <w:sz w:val="22"/>
          <w:szCs w:val="22"/>
        </w:rPr>
      </w:pPr>
      <w:r>
        <w:rPr>
          <w:b/>
          <w:sz w:val="22"/>
          <w:szCs w:val="22"/>
        </w:rPr>
        <w:t>10</w:t>
      </w:r>
      <w:r w:rsidR="007143DE" w:rsidRPr="00A60C9B">
        <w:rPr>
          <w:b/>
          <w:sz w:val="22"/>
          <w:szCs w:val="22"/>
        </w:rPr>
        <w:t xml:space="preserve">. </w:t>
      </w:r>
      <w:r w:rsidR="002A7FED" w:rsidRPr="002A7FED">
        <w:rPr>
          <w:b/>
          <w:sz w:val="22"/>
          <w:szCs w:val="22"/>
        </w:rPr>
        <w:t>Требования к безопасности, качеству, техническим, функциональным, характеристикам (потребительским свойствам) услуги и иные требования, связанные с определением соответствия оказываемой услуги</w:t>
      </w:r>
    </w:p>
    <w:p w:rsidR="002A7FED" w:rsidRDefault="002A7FED" w:rsidP="002A7FED">
      <w:pPr>
        <w:widowControl w:val="0"/>
        <w:spacing w:line="240" w:lineRule="auto"/>
        <w:ind w:firstLine="0"/>
        <w:rPr>
          <w:rFonts w:eastAsia="Calibri"/>
          <w:b/>
          <w:snapToGrid/>
          <w:color w:val="000000"/>
          <w:sz w:val="22"/>
          <w:szCs w:val="22"/>
        </w:rPr>
      </w:pPr>
      <w:r w:rsidRPr="000F2A11">
        <w:rPr>
          <w:rFonts w:eastAsia="Calibri"/>
          <w:b/>
          <w:snapToGrid/>
          <w:color w:val="000000"/>
          <w:sz w:val="22"/>
          <w:szCs w:val="22"/>
        </w:rPr>
        <w:t xml:space="preserve">10.1. </w:t>
      </w:r>
      <w:r w:rsidR="00E14119">
        <w:rPr>
          <w:rFonts w:eastAsia="Calibri"/>
          <w:b/>
          <w:snapToGrid/>
          <w:color w:val="000000"/>
          <w:sz w:val="22"/>
          <w:szCs w:val="22"/>
        </w:rPr>
        <w:t>Т</w:t>
      </w:r>
      <w:r w:rsidRPr="000F2A11">
        <w:rPr>
          <w:rFonts w:eastAsia="Calibri"/>
          <w:b/>
          <w:snapToGrid/>
          <w:color w:val="000000"/>
          <w:sz w:val="22"/>
          <w:szCs w:val="22"/>
        </w:rPr>
        <w:t xml:space="preserve">ребования к </w:t>
      </w:r>
      <w:r w:rsidR="00E14119">
        <w:rPr>
          <w:rFonts w:eastAsia="Calibri"/>
          <w:b/>
          <w:snapToGrid/>
          <w:color w:val="000000"/>
          <w:sz w:val="22"/>
          <w:szCs w:val="22"/>
        </w:rPr>
        <w:t>оказанию</w:t>
      </w:r>
      <w:r w:rsidRPr="000F2A11">
        <w:rPr>
          <w:rFonts w:eastAsia="Calibri"/>
          <w:b/>
          <w:snapToGrid/>
          <w:color w:val="000000"/>
          <w:sz w:val="22"/>
          <w:szCs w:val="22"/>
        </w:rPr>
        <w:t xml:space="preserve"> услуг:</w:t>
      </w:r>
    </w:p>
    <w:p w:rsidR="00E14119" w:rsidRDefault="00E14119" w:rsidP="002A7FED">
      <w:pPr>
        <w:widowControl w:val="0"/>
        <w:spacing w:line="240" w:lineRule="auto"/>
        <w:ind w:firstLine="0"/>
        <w:rPr>
          <w:rFonts w:eastAsia="Calibri"/>
          <w:b/>
          <w:snapToGrid/>
          <w:color w:val="000000"/>
          <w:sz w:val="22"/>
          <w:szCs w:val="22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28"/>
        <w:gridCol w:w="6898"/>
      </w:tblGrid>
      <w:tr w:rsidR="00E14119" w:rsidRPr="00E14119" w:rsidTr="009E2B8F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1411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28" w:type="dxa"/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14119">
              <w:rPr>
                <w:b/>
                <w:sz w:val="22"/>
                <w:szCs w:val="22"/>
              </w:rPr>
              <w:t>Наименование требования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E14119">
              <w:rPr>
                <w:b/>
                <w:sz w:val="22"/>
                <w:szCs w:val="22"/>
              </w:rPr>
              <w:t>Показатель</w:t>
            </w:r>
          </w:p>
        </w:tc>
      </w:tr>
      <w:tr w:rsidR="00E14119" w:rsidRPr="00E14119" w:rsidTr="009E2B8F">
        <w:tc>
          <w:tcPr>
            <w:tcW w:w="567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1.</w:t>
            </w:r>
          </w:p>
        </w:tc>
        <w:tc>
          <w:tcPr>
            <w:tcW w:w="2628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Многопользовательская сетевая версия с одновременным доступом к справочно-поисковой системе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До 20 пользователей</w:t>
            </w:r>
          </w:p>
        </w:tc>
      </w:tr>
      <w:tr w:rsidR="00E14119" w:rsidRPr="00E14119" w:rsidTr="009E2B8F">
        <w:tc>
          <w:tcPr>
            <w:tcW w:w="567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2.</w:t>
            </w:r>
          </w:p>
        </w:tc>
        <w:tc>
          <w:tcPr>
            <w:tcW w:w="2628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Информационное наполнение справочно-поисковой системы</w:t>
            </w:r>
          </w:p>
        </w:tc>
        <w:tc>
          <w:tcPr>
            <w:tcW w:w="6898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Законодательство России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Законодательство Томской области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Отраслевое законодательство России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Международное право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Проекты актов органов власти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Справочник «ИнФарм: лекарства и фирмы»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Справочник нормативно-технической документации по строительству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Справочник по охране труда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Справочник по техническому регулированию и стандартизации, в т.ч. ГОСТы России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Решения Федеральной антимонопольной службы и территориальных органов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Налоги и взносы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Трудовые отношения, кадры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Договоры и иные сделки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Корпоративное право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Бюджетная сфера: учет, отчетность, финконтроль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Хозяйственные ситуации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Энциклопедия решений. Проверки организаций и предпринимателей 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решений. Госзакупки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Энциклопедия. Законодательство в схемах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Энциклопедия. Формы правовых документов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Энциклопедия судебной практики. Правовые позиции судов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Библиотека консультаций. Бухгалтерия предприятия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Библиотека консультаций. Бюджетные организации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Библиотека консультаций. Кадры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Большая библиотека бухгалтера и кадрового работника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Большая библиотека юриста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Большая домашняя правовая энциклопедия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Библиотека научных публикаций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База знаний службы Правового консалтинга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Толковый словарь «Бизнес и право»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Практика высших судебных органов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Практика арбитражных судов округов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Практика арбитражных апелляционных судов округов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lastRenderedPageBreak/>
              <w:t>- Практика судов общей юрисдикции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Судебная практика: приложение к консультационным блокам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Онлайн-архив «Определения арбитражных судов»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Онлайн-архив "Практика арбитражных судов первой инстанции"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Онлайн-архив "Практика судов общей юрисдикции"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Онлайн-архив "Муниципальных актов"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Конструктор правовых документов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Интернет-Семинары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Аналитическая система «Сутяжник»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Экспресс Проверка контрагентов 200</w:t>
            </w:r>
          </w:p>
        </w:tc>
      </w:tr>
      <w:tr w:rsidR="00E14119" w:rsidRPr="00E14119" w:rsidTr="009E2B8F">
        <w:tc>
          <w:tcPr>
            <w:tcW w:w="567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Обновление банка правовой информации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Не реже 1 раза в неделю</w:t>
            </w:r>
          </w:p>
        </w:tc>
      </w:tr>
      <w:tr w:rsidR="00E14119" w:rsidRPr="00E14119" w:rsidTr="009E2B8F">
        <w:tc>
          <w:tcPr>
            <w:tcW w:w="567" w:type="dxa"/>
            <w:tcBorders>
              <w:bottom w:val="nil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4.</w:t>
            </w:r>
          </w:p>
        </w:tc>
        <w:tc>
          <w:tcPr>
            <w:tcW w:w="2628" w:type="dxa"/>
            <w:tcBorders>
              <w:bottom w:val="nil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Общие требования к услугам</w:t>
            </w:r>
          </w:p>
        </w:tc>
        <w:tc>
          <w:tcPr>
            <w:tcW w:w="6898" w:type="dxa"/>
            <w:tcBorders>
              <w:bottom w:val="nil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«горячая линия», возможность обращения к Исполнителю (в том числе непосредственно из системы по вопросам эффективных методов работы с системой без ограничения по количеству обращений;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«правовой консалтинг», возможность обращения непосредственно из системы с описанием практической ситуации  в количестве до двух включительно в календарный месяц по тематикам: законодательство Российской Федерации о бухгалтерском учете и отчетности, налоговое законодательство, трудовое законодательство, гражданское право в части регулирования предпринимательской деятельности, законодательство о государственных закупках и получения заключения по описанной практической ситуации с последующим включением в систему;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предоставление до 10 доступов (логин, пароль) для обращения к интернет-версии аналогичного комплекта через сеть Интернет ежедневно с 19:00 до 02.00, а также круглосуточно в выходные и общероссийские праздничные дни;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предоставление 3-х доступов (логин, пароль) для обращения к интернет-версии аналогичного комплекта через сеть Интернет ежедневно без ограничения по времени;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возможность обращения к ежедневно обновленной интернет-версии аналогичного комплекта непосредственно из интерфейса системы, без необходимости прохождения дополнительной процедуры аутентификации;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горячая линия технической поддержки - оперативное решение возникающих технических вопросов пользователей по работоспособности и функционированию системы;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возможность обращения к записям прошедших Всероссийских спутниковых онлайн-семинаров, а также к анонсам предстоящих мероприятий для юристов, для бухгалтеров, для кадровых работников, для специалистов по закупкам и т.д. 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возможность обращения непосредственно из системы к онлайн-сервису «Конструктор правовых документов» для составления правовых документов, включая исковые заявления в суды (арбитражных и общей юрисдикции), учредительные документы, учетную политику, гражданско-правовые и трудовые договоры, государственные (муниципальные) контракты и доверенности;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возможность получения непосредственно из системы по каналам связи посредством телекоммуникационной сети Интернет информации о юридических лицах и индивидуальных предпринимателях по запросам Заказчика в виде справок в количестве до 200 запросов в месяц;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ПРАЙМ – настройка индивидуальной новостной ленты, предоставление банка аннотаций к документам.</w:t>
            </w:r>
          </w:p>
        </w:tc>
      </w:tr>
      <w:tr w:rsidR="00E14119" w:rsidRPr="00E14119" w:rsidTr="009E2B8F">
        <w:tc>
          <w:tcPr>
            <w:tcW w:w="567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5.</w:t>
            </w:r>
          </w:p>
        </w:tc>
        <w:tc>
          <w:tcPr>
            <w:tcW w:w="2628" w:type="dxa"/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Используемые носители </w:t>
            </w:r>
          </w:p>
        </w:tc>
        <w:tc>
          <w:tcPr>
            <w:tcW w:w="6898" w:type="dxa"/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- Переносной жесткий диск HDD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Без носителя для передачи через Интернет </w:t>
            </w:r>
          </w:p>
        </w:tc>
      </w:tr>
      <w:tr w:rsidR="00E14119" w:rsidRPr="00E14119" w:rsidTr="009E2B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Доставка носителя 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Представителем Исполнителя (инженером по обслуживанию) в пределах г. Томска по адресу Заказчика</w:t>
            </w:r>
          </w:p>
        </w:tc>
      </w:tr>
      <w:tr w:rsidR="00E14119" w:rsidRPr="00E14119" w:rsidTr="009E2B8F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7.</w:t>
            </w:r>
          </w:p>
        </w:tc>
        <w:tc>
          <w:tcPr>
            <w:tcW w:w="2628" w:type="dxa"/>
            <w:tcBorders>
              <w:bottom w:val="single" w:sz="4" w:space="0" w:color="auto"/>
            </w:tcBorders>
            <w:shd w:val="clear" w:color="auto" w:fill="auto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>Наличие установки, адаптации и тестирование работоспособности</w:t>
            </w:r>
          </w:p>
        </w:tc>
        <w:tc>
          <w:tcPr>
            <w:tcW w:w="68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Установка 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Адаптация </w:t>
            </w:r>
          </w:p>
          <w:p w:rsidR="00E14119" w:rsidRPr="00E14119" w:rsidRDefault="00E14119" w:rsidP="00E14119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- Тестирование </w:t>
            </w:r>
          </w:p>
        </w:tc>
      </w:tr>
    </w:tbl>
    <w:p w:rsidR="00E14119" w:rsidRDefault="00E14119" w:rsidP="002A7FED">
      <w:pPr>
        <w:widowControl w:val="0"/>
        <w:spacing w:line="240" w:lineRule="auto"/>
        <w:ind w:firstLine="0"/>
        <w:rPr>
          <w:rFonts w:eastAsia="Calibri"/>
          <w:b/>
          <w:snapToGrid/>
          <w:color w:val="000000"/>
          <w:sz w:val="22"/>
          <w:szCs w:val="22"/>
        </w:rPr>
      </w:pPr>
    </w:p>
    <w:p w:rsidR="00E14119" w:rsidRPr="00E14119" w:rsidRDefault="00E14119" w:rsidP="00E14119">
      <w:pPr>
        <w:tabs>
          <w:tab w:val="left" w:pos="567"/>
          <w:tab w:val="left" w:pos="1260"/>
        </w:tabs>
        <w:spacing w:line="240" w:lineRule="auto"/>
        <w:ind w:firstLine="680"/>
        <w:rPr>
          <w:rFonts w:eastAsia="MS Mincho"/>
          <w:b/>
          <w:snapToGrid/>
          <w:sz w:val="22"/>
          <w:szCs w:val="22"/>
        </w:rPr>
      </w:pPr>
      <w:r>
        <w:rPr>
          <w:rFonts w:eastAsia="MS Mincho"/>
          <w:b/>
          <w:snapToGrid/>
          <w:sz w:val="22"/>
          <w:szCs w:val="22"/>
        </w:rPr>
        <w:t>10.2</w:t>
      </w:r>
      <w:r w:rsidRPr="00E14119">
        <w:rPr>
          <w:rFonts w:eastAsia="MS Mincho"/>
          <w:b/>
          <w:snapToGrid/>
          <w:sz w:val="22"/>
          <w:szCs w:val="22"/>
        </w:rPr>
        <w:t xml:space="preserve">. Требования к организации обеспечения услуг </w:t>
      </w:r>
    </w:p>
    <w:p w:rsidR="00E14119" w:rsidRPr="00E14119" w:rsidRDefault="00E14119" w:rsidP="00E14119">
      <w:pPr>
        <w:tabs>
          <w:tab w:val="left" w:pos="567"/>
        </w:tabs>
        <w:spacing w:line="240" w:lineRule="auto"/>
        <w:ind w:firstLine="680"/>
        <w:rPr>
          <w:rFonts w:eastAsia="MS Mincho"/>
          <w:snapToGrid/>
          <w:sz w:val="22"/>
          <w:szCs w:val="22"/>
        </w:rPr>
      </w:pPr>
      <w:r>
        <w:rPr>
          <w:rFonts w:eastAsia="MS Mincho"/>
          <w:snapToGrid/>
          <w:sz w:val="22"/>
          <w:szCs w:val="22"/>
        </w:rPr>
        <w:t>10</w:t>
      </w:r>
      <w:r w:rsidRPr="00E14119">
        <w:rPr>
          <w:rFonts w:eastAsia="MS Mincho"/>
          <w:snapToGrid/>
          <w:sz w:val="22"/>
          <w:szCs w:val="22"/>
        </w:rPr>
        <w:t>.</w:t>
      </w:r>
      <w:r>
        <w:rPr>
          <w:rFonts w:eastAsia="MS Mincho"/>
          <w:snapToGrid/>
          <w:sz w:val="22"/>
          <w:szCs w:val="22"/>
        </w:rPr>
        <w:t>2.</w:t>
      </w:r>
      <w:r w:rsidRPr="00E14119">
        <w:rPr>
          <w:rFonts w:eastAsia="MS Mincho"/>
          <w:snapToGrid/>
          <w:sz w:val="22"/>
          <w:szCs w:val="22"/>
        </w:rPr>
        <w:t>1. Экземпляры текущих версий и/или комплектов частей правовой справочно-поисковой системы предоставляются Заказчику с индивидуальным наполнением и в количестве, выбранном Заказчиком в Структуре услуг. Заказчик также самостоятельно выбирает вид и способ доставки, вид размещения, периодичность оказания услуг. В состав услуг могут входить услуги по установке, адаптации экземпляров и тестированию их работоспособности у Заказчика.</w:t>
      </w:r>
    </w:p>
    <w:p w:rsidR="00E14119" w:rsidRPr="00E14119" w:rsidRDefault="00E14119" w:rsidP="00E14119">
      <w:pPr>
        <w:tabs>
          <w:tab w:val="left" w:pos="567"/>
        </w:tabs>
        <w:spacing w:line="240" w:lineRule="auto"/>
        <w:ind w:firstLine="680"/>
        <w:rPr>
          <w:rFonts w:eastAsia="MS Mincho"/>
          <w:snapToGrid/>
          <w:sz w:val="22"/>
          <w:szCs w:val="22"/>
        </w:rPr>
      </w:pPr>
      <w:r>
        <w:rPr>
          <w:rFonts w:eastAsia="MS Mincho"/>
          <w:snapToGrid/>
          <w:sz w:val="22"/>
          <w:szCs w:val="22"/>
        </w:rPr>
        <w:t>10</w:t>
      </w:r>
      <w:r w:rsidRPr="00E14119">
        <w:rPr>
          <w:rFonts w:eastAsia="MS Mincho"/>
          <w:snapToGrid/>
          <w:sz w:val="22"/>
          <w:szCs w:val="22"/>
        </w:rPr>
        <w:t>.2.</w:t>
      </w:r>
      <w:r>
        <w:rPr>
          <w:rFonts w:eastAsia="MS Mincho"/>
          <w:snapToGrid/>
          <w:sz w:val="22"/>
          <w:szCs w:val="22"/>
        </w:rPr>
        <w:t>2</w:t>
      </w:r>
      <w:r w:rsidRPr="00E14119">
        <w:rPr>
          <w:rFonts w:eastAsia="MS Mincho"/>
          <w:snapToGrid/>
          <w:sz w:val="22"/>
          <w:szCs w:val="22"/>
        </w:rPr>
        <w:t xml:space="preserve"> Еженедельно Исполнитель формирует версию и/или комплект частей правовой справочно-поисковой системы, состоящую из ежедневных выпусков. Все версии, формируемые Исполнителем в течение одного календарного года, нумеруются Исполнителем последовательными натуральными числами, начиная с числа «1».</w:t>
      </w:r>
    </w:p>
    <w:p w:rsidR="00E14119" w:rsidRPr="00E14119" w:rsidRDefault="00E14119" w:rsidP="00E14119">
      <w:pPr>
        <w:tabs>
          <w:tab w:val="left" w:pos="567"/>
        </w:tabs>
        <w:spacing w:line="240" w:lineRule="auto"/>
        <w:ind w:firstLine="680"/>
        <w:rPr>
          <w:rFonts w:eastAsia="MS Mincho"/>
          <w:snapToGrid/>
          <w:sz w:val="22"/>
          <w:szCs w:val="22"/>
        </w:rPr>
      </w:pPr>
      <w:r>
        <w:rPr>
          <w:rFonts w:eastAsia="MS Mincho"/>
          <w:snapToGrid/>
          <w:sz w:val="22"/>
          <w:szCs w:val="22"/>
        </w:rPr>
        <w:t>10.2</w:t>
      </w:r>
      <w:r w:rsidRPr="00E14119">
        <w:rPr>
          <w:rFonts w:eastAsia="MS Mincho"/>
          <w:snapToGrid/>
          <w:sz w:val="22"/>
          <w:szCs w:val="22"/>
        </w:rPr>
        <w:t>.3. Исполнитель включает в текущие ежедневные выпуски еженедельных версий правовой справочно-поисковой системы тексты законов, указов, постановлений, распоряжений, инструкций и иных материалов правового характера, составляющие законодательство РФ. Подбор нормативных актов и документов для включения в текущие версии правовой справочно-поисковой системы является прерогативой Исполнителя. Информация в правовой справочно-поисковой системе систематизируется таким образом, чтобы она была обработана и найдена по различным видам поиска.</w:t>
      </w:r>
    </w:p>
    <w:p w:rsidR="00E14119" w:rsidRPr="00E14119" w:rsidRDefault="00E14119" w:rsidP="00E14119">
      <w:pPr>
        <w:tabs>
          <w:tab w:val="left" w:pos="567"/>
        </w:tabs>
        <w:spacing w:line="240" w:lineRule="auto"/>
        <w:ind w:firstLine="680"/>
        <w:rPr>
          <w:rFonts w:eastAsia="MS Mincho"/>
          <w:snapToGrid/>
          <w:sz w:val="22"/>
          <w:szCs w:val="22"/>
        </w:rPr>
      </w:pPr>
      <w:r>
        <w:rPr>
          <w:rFonts w:eastAsia="MS Mincho"/>
          <w:snapToGrid/>
          <w:sz w:val="22"/>
          <w:szCs w:val="22"/>
        </w:rPr>
        <w:t>10.2</w:t>
      </w:r>
      <w:r w:rsidRPr="00E14119">
        <w:rPr>
          <w:rFonts w:eastAsia="MS Mincho"/>
          <w:snapToGrid/>
          <w:sz w:val="22"/>
          <w:szCs w:val="22"/>
        </w:rPr>
        <w:t>.4. Информация, содержащаяся в текущих версиях правовой справочно-поисковой системы, включая авторские материалы (комментарии, книги, статьи, бераторы, ответы на вопросы, консультации, заключения Службы Правового консалтинга Исполнителя и т.д.), имеет справочный характер.</w:t>
      </w:r>
    </w:p>
    <w:p w:rsidR="00E14119" w:rsidRPr="00E14119" w:rsidRDefault="00E14119" w:rsidP="00E14119">
      <w:pPr>
        <w:tabs>
          <w:tab w:val="left" w:pos="567"/>
        </w:tabs>
        <w:spacing w:line="240" w:lineRule="auto"/>
        <w:ind w:firstLine="680"/>
        <w:rPr>
          <w:rFonts w:eastAsia="MS Mincho"/>
          <w:snapToGrid/>
          <w:sz w:val="22"/>
          <w:szCs w:val="22"/>
        </w:rPr>
      </w:pPr>
      <w:r>
        <w:rPr>
          <w:rFonts w:eastAsia="MS Mincho"/>
          <w:snapToGrid/>
          <w:sz w:val="22"/>
          <w:szCs w:val="22"/>
        </w:rPr>
        <w:t>10.2</w:t>
      </w:r>
      <w:r w:rsidRPr="00E14119">
        <w:rPr>
          <w:rFonts w:eastAsia="MS Mincho"/>
          <w:snapToGrid/>
          <w:sz w:val="22"/>
          <w:szCs w:val="22"/>
        </w:rPr>
        <w:t xml:space="preserve">.5. Исполнитель в целях совершенствования правовой справочно-поисковой системы имеет право проводить анализ работы экземпляра правовой справочно-поисковой системы, предоставляемого Заказчику. 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rPr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1</w:t>
      </w:r>
      <w:r w:rsidRPr="00B7399B">
        <w:rPr>
          <w:b/>
          <w:sz w:val="22"/>
          <w:szCs w:val="22"/>
        </w:rPr>
        <w:t>.</w:t>
      </w:r>
      <w:r w:rsidRPr="00B7399B">
        <w:rPr>
          <w:b/>
          <w:color w:val="FF0000"/>
          <w:sz w:val="22"/>
          <w:szCs w:val="22"/>
        </w:rPr>
        <w:t xml:space="preserve"> </w:t>
      </w:r>
      <w:r w:rsidRPr="00B7399B">
        <w:rPr>
          <w:b/>
          <w:sz w:val="22"/>
          <w:szCs w:val="22"/>
        </w:rPr>
        <w:t xml:space="preserve">Срок, место и порядок предоставления извещения о запросе котировок в электронной форме, размер, порядок и сроки внесения платы, взимаемой Заказчиком за предоставления извещения, если такая плата установлена Заказчиком, за исключением случаев предоставления извещения о закупке в форме электронного документа </w:t>
      </w:r>
    </w:p>
    <w:p w:rsidR="00FE5BD6" w:rsidRPr="00B7399B" w:rsidRDefault="00FE5BD6" w:rsidP="00FE5BD6">
      <w:pPr>
        <w:pStyle w:val="a0"/>
        <w:numPr>
          <w:ilvl w:val="0"/>
          <w:numId w:val="0"/>
        </w:numPr>
        <w:spacing w:before="0" w:line="240" w:lineRule="auto"/>
        <w:ind w:firstLine="709"/>
        <w:rPr>
          <w:color w:val="000000"/>
          <w:sz w:val="22"/>
          <w:szCs w:val="22"/>
        </w:rPr>
      </w:pPr>
      <w:r w:rsidRPr="00B7399B">
        <w:rPr>
          <w:sz w:val="22"/>
          <w:szCs w:val="22"/>
        </w:rPr>
        <w:t xml:space="preserve">Извещение о проведении закупки в электронной форме доступно для ознакомления на электронной торговой площадке по адресу: </w:t>
      </w:r>
      <w:hyperlink r:id="rId11" w:history="1">
        <w:r w:rsidRPr="00B7399B">
          <w:rPr>
            <w:rStyle w:val="a5"/>
            <w:color w:val="auto"/>
            <w:sz w:val="22"/>
            <w:szCs w:val="22"/>
          </w:rPr>
          <w:t>http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s</w:t>
        </w:r>
        <w:r w:rsidRPr="00B7399B">
          <w:rPr>
            <w:rStyle w:val="a5"/>
            <w:color w:val="auto"/>
            <w:sz w:val="22"/>
            <w:szCs w:val="22"/>
          </w:rPr>
          <w:t>://www.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rts</w:t>
        </w:r>
        <w:r w:rsidRPr="00B7399B">
          <w:rPr>
            <w:rStyle w:val="a5"/>
            <w:color w:val="auto"/>
            <w:sz w:val="22"/>
            <w:szCs w:val="22"/>
          </w:rPr>
          <w:t>-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tender</w:t>
        </w:r>
        <w:r w:rsidRPr="00B7399B">
          <w:rPr>
            <w:rStyle w:val="a5"/>
            <w:color w:val="auto"/>
            <w:sz w:val="22"/>
            <w:szCs w:val="22"/>
          </w:rPr>
          <w:t>.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ru</w:t>
        </w:r>
      </w:hyperlink>
      <w:r w:rsidRPr="00B7399B">
        <w:rPr>
          <w:b/>
          <w:sz w:val="22"/>
          <w:szCs w:val="22"/>
          <w:u w:val="single"/>
        </w:rPr>
        <w:t xml:space="preserve"> </w:t>
      </w:r>
      <w:r w:rsidRPr="00B7399B">
        <w:rPr>
          <w:sz w:val="22"/>
          <w:szCs w:val="22"/>
        </w:rPr>
        <w:t xml:space="preserve">и </w:t>
      </w:r>
      <w:r w:rsidRPr="00B7399B">
        <w:rPr>
          <w:color w:val="000000"/>
          <w:sz w:val="22"/>
          <w:szCs w:val="22"/>
        </w:rPr>
        <w:t xml:space="preserve">в единой информационной системе по адресу: </w:t>
      </w:r>
      <w:hyperlink r:id="rId12" w:history="1">
        <w:r w:rsidRPr="00B7399B">
          <w:rPr>
            <w:rStyle w:val="a5"/>
            <w:color w:val="auto"/>
            <w:sz w:val="22"/>
            <w:szCs w:val="22"/>
          </w:rPr>
          <w:t>http://</w:t>
        </w:r>
        <w:r w:rsidRPr="00B7399B">
          <w:rPr>
            <w:rStyle w:val="a5"/>
            <w:color w:val="auto"/>
            <w:sz w:val="22"/>
            <w:szCs w:val="22"/>
            <w:lang w:val="en-US"/>
          </w:rPr>
          <w:t>www</w:t>
        </w:r>
        <w:r w:rsidRPr="00B7399B">
          <w:rPr>
            <w:rStyle w:val="a5"/>
            <w:color w:val="auto"/>
            <w:sz w:val="22"/>
            <w:szCs w:val="22"/>
          </w:rPr>
          <w:t>.zakupki.gov.ru</w:t>
        </w:r>
      </w:hyperlink>
      <w:r w:rsidRPr="00B7399B">
        <w:rPr>
          <w:color w:val="000000"/>
          <w:sz w:val="22"/>
          <w:szCs w:val="22"/>
        </w:rPr>
        <w:t xml:space="preserve">, а также </w:t>
      </w:r>
      <w:r w:rsidRPr="00B7399B">
        <w:rPr>
          <w:sz w:val="22"/>
          <w:szCs w:val="22"/>
        </w:rPr>
        <w:t xml:space="preserve">на сайте </w:t>
      </w:r>
      <w:r w:rsidR="008E7E3D" w:rsidRPr="00B7399B">
        <w:rPr>
          <w:sz w:val="22"/>
          <w:szCs w:val="22"/>
        </w:rPr>
        <w:t>Заказчика</w:t>
      </w:r>
      <w:r w:rsidR="008E7E3D">
        <w:rPr>
          <w:sz w:val="22"/>
          <w:szCs w:val="22"/>
        </w:rPr>
        <w:t xml:space="preserve">, </w:t>
      </w:r>
      <w:r w:rsidR="008E7E3D" w:rsidRPr="00B7399B">
        <w:rPr>
          <w:color w:val="000000"/>
          <w:sz w:val="22"/>
          <w:szCs w:val="22"/>
        </w:rPr>
        <w:t>без</w:t>
      </w:r>
      <w:r w:rsidRPr="00B7399B">
        <w:rPr>
          <w:color w:val="000000"/>
          <w:sz w:val="22"/>
          <w:szCs w:val="22"/>
        </w:rPr>
        <w:t xml:space="preserve"> взимания платы.</w:t>
      </w:r>
    </w:p>
    <w:p w:rsidR="00FE5BD6" w:rsidRPr="007455C7" w:rsidRDefault="00FE5BD6" w:rsidP="00FE5BD6">
      <w:pPr>
        <w:pStyle w:val="a0"/>
        <w:numPr>
          <w:ilvl w:val="0"/>
          <w:numId w:val="0"/>
        </w:numPr>
        <w:tabs>
          <w:tab w:val="left" w:pos="567"/>
        </w:tabs>
        <w:spacing w:before="0" w:line="240" w:lineRule="auto"/>
        <w:rPr>
          <w:rFonts w:eastAsia="Calibri"/>
          <w:b/>
          <w:sz w:val="22"/>
          <w:szCs w:val="22"/>
        </w:rPr>
      </w:pPr>
      <w:r w:rsidRPr="00B7399B">
        <w:rPr>
          <w:b/>
          <w:sz w:val="22"/>
          <w:szCs w:val="22"/>
        </w:rPr>
        <w:t>1</w:t>
      </w:r>
      <w:r w:rsidR="009C3ED1">
        <w:rPr>
          <w:b/>
          <w:sz w:val="22"/>
          <w:szCs w:val="22"/>
        </w:rPr>
        <w:t>2</w:t>
      </w:r>
      <w:r w:rsidRPr="00B7399B">
        <w:rPr>
          <w:b/>
          <w:sz w:val="22"/>
          <w:szCs w:val="22"/>
        </w:rPr>
        <w:t xml:space="preserve">. Порядок, дата начала, дата и время окончания срока подачи заявок на участие в закупке (этапах конкурентной закупки) </w:t>
      </w:r>
      <w:r w:rsidRPr="00B7399B">
        <w:rPr>
          <w:rFonts w:eastAsia="Calibri"/>
          <w:b/>
          <w:sz w:val="22"/>
          <w:szCs w:val="22"/>
        </w:rPr>
        <w:t>и порядок подведения итогов конкурентной закупки (этапов конкурентной</w:t>
      </w:r>
      <w:r w:rsidRPr="007455C7">
        <w:rPr>
          <w:rFonts w:eastAsia="Calibri"/>
          <w:b/>
          <w:sz w:val="22"/>
          <w:szCs w:val="22"/>
        </w:rPr>
        <w:t xml:space="preserve"> закупки)</w:t>
      </w:r>
    </w:p>
    <w:p w:rsidR="00FE5BD6" w:rsidRPr="003B1BA6" w:rsidRDefault="00FE5BD6" w:rsidP="00FE5BD6">
      <w:pPr>
        <w:spacing w:line="240" w:lineRule="auto"/>
        <w:ind w:firstLine="709"/>
        <w:rPr>
          <w:b/>
          <w:sz w:val="22"/>
          <w:szCs w:val="22"/>
        </w:rPr>
      </w:pPr>
      <w:r w:rsidRPr="001B40BB">
        <w:rPr>
          <w:sz w:val="22"/>
          <w:szCs w:val="22"/>
        </w:rPr>
        <w:t xml:space="preserve">Заявки на участие в </w:t>
      </w:r>
      <w:r>
        <w:rPr>
          <w:sz w:val="22"/>
          <w:szCs w:val="22"/>
        </w:rPr>
        <w:t>закупке</w:t>
      </w:r>
      <w:r w:rsidRPr="001B40BB">
        <w:rPr>
          <w:sz w:val="22"/>
          <w:szCs w:val="22"/>
        </w:rPr>
        <w:t xml:space="preserve"> </w:t>
      </w:r>
      <w:r>
        <w:rPr>
          <w:sz w:val="22"/>
          <w:szCs w:val="22"/>
        </w:rPr>
        <w:t>подаются в форме электронных документов на электронную торговую площадку по а</w:t>
      </w:r>
      <w:r w:rsidRPr="001B40BB">
        <w:rPr>
          <w:sz w:val="22"/>
          <w:szCs w:val="22"/>
        </w:rPr>
        <w:t>дрес</w:t>
      </w:r>
      <w:r>
        <w:rPr>
          <w:sz w:val="22"/>
          <w:szCs w:val="22"/>
        </w:rPr>
        <w:t>у</w:t>
      </w:r>
      <w:r w:rsidRPr="000A70D8">
        <w:rPr>
          <w:sz w:val="22"/>
          <w:szCs w:val="22"/>
        </w:rPr>
        <w:t xml:space="preserve">: </w:t>
      </w:r>
      <w:hyperlink r:id="rId13" w:history="1">
        <w:r w:rsidRPr="000A70D8">
          <w:rPr>
            <w:rStyle w:val="a5"/>
            <w:b/>
            <w:color w:val="auto"/>
            <w:sz w:val="22"/>
            <w:szCs w:val="22"/>
          </w:rPr>
          <w:t>http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s</w:t>
        </w:r>
        <w:r w:rsidRPr="000A70D8">
          <w:rPr>
            <w:rStyle w:val="a5"/>
            <w:b/>
            <w:color w:val="auto"/>
            <w:sz w:val="22"/>
            <w:szCs w:val="22"/>
          </w:rPr>
          <w:t>://www.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rts</w:t>
        </w:r>
        <w:r w:rsidRPr="000A70D8">
          <w:rPr>
            <w:rStyle w:val="a5"/>
            <w:b/>
            <w:color w:val="auto"/>
            <w:sz w:val="22"/>
            <w:szCs w:val="22"/>
          </w:rPr>
          <w:t>-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tender</w:t>
        </w:r>
        <w:r w:rsidRPr="000A70D8">
          <w:rPr>
            <w:rStyle w:val="a5"/>
            <w:b/>
            <w:color w:val="auto"/>
            <w:sz w:val="22"/>
            <w:szCs w:val="22"/>
          </w:rPr>
          <w:t>.</w:t>
        </w:r>
        <w:r w:rsidRPr="000A70D8">
          <w:rPr>
            <w:rStyle w:val="a5"/>
            <w:b/>
            <w:color w:val="auto"/>
            <w:sz w:val="22"/>
            <w:szCs w:val="22"/>
            <w:lang w:val="en-US"/>
          </w:rPr>
          <w:t>ru</w:t>
        </w:r>
      </w:hyperlink>
      <w:r w:rsidRPr="000A70D8">
        <w:rPr>
          <w:b/>
          <w:sz w:val="22"/>
          <w:szCs w:val="22"/>
        </w:rPr>
        <w:t xml:space="preserve"> </w:t>
      </w:r>
      <w:r w:rsidRPr="000A70D8">
        <w:rPr>
          <w:sz w:val="22"/>
          <w:szCs w:val="22"/>
        </w:rPr>
        <w:t>в соответствии</w:t>
      </w:r>
      <w:r w:rsidRPr="000A70D8">
        <w:rPr>
          <w:b/>
          <w:sz w:val="22"/>
          <w:szCs w:val="22"/>
        </w:rPr>
        <w:t xml:space="preserve"> </w:t>
      </w:r>
      <w:r w:rsidR="008B011F">
        <w:rPr>
          <w:b/>
          <w:sz w:val="22"/>
          <w:szCs w:val="22"/>
        </w:rPr>
        <w:t xml:space="preserve">с </w:t>
      </w:r>
      <w:r w:rsidRPr="00376192">
        <w:rPr>
          <w:b/>
          <w:sz w:val="22"/>
          <w:szCs w:val="22"/>
        </w:rPr>
        <w:t xml:space="preserve">регламентом работы электронной </w:t>
      </w:r>
      <w:r w:rsidRPr="003B1BA6">
        <w:rPr>
          <w:b/>
          <w:sz w:val="22"/>
          <w:szCs w:val="22"/>
        </w:rPr>
        <w:t>торговой площадки.</w:t>
      </w:r>
    </w:p>
    <w:p w:rsidR="00FE5BD6" w:rsidRPr="003B1BA6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3B1BA6">
        <w:rPr>
          <w:sz w:val="22"/>
          <w:szCs w:val="22"/>
        </w:rPr>
        <w:t>Подача участниками закупки заявок на участие осуществляется с применением функционала электронной торговой площадки.</w:t>
      </w:r>
    </w:p>
    <w:p w:rsidR="00FE5BD6" w:rsidRPr="0059555E" w:rsidRDefault="00FE5BD6" w:rsidP="00FE5BD6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 xml:space="preserve">Подача и регистрация заявок на участие в запросе котировок в электронной форме осуществляется с </w:t>
      </w:r>
      <w:r w:rsidRPr="0059555E">
        <w:rPr>
          <w:rFonts w:eastAsia="Calibri"/>
          <w:sz w:val="22"/>
          <w:szCs w:val="22"/>
        </w:rPr>
        <w:t>«</w:t>
      </w:r>
      <w:r w:rsidR="0059555E" w:rsidRPr="0059555E">
        <w:rPr>
          <w:rFonts w:eastAsia="Calibri"/>
          <w:sz w:val="22"/>
          <w:szCs w:val="22"/>
        </w:rPr>
        <w:t>23</w:t>
      </w:r>
      <w:r w:rsidRPr="0059555E">
        <w:rPr>
          <w:rFonts w:eastAsia="Calibri"/>
          <w:sz w:val="22"/>
          <w:szCs w:val="22"/>
        </w:rPr>
        <w:t xml:space="preserve">» </w:t>
      </w:r>
      <w:r w:rsidR="00FA248E" w:rsidRPr="0059555E">
        <w:rPr>
          <w:rFonts w:eastAsia="Calibri"/>
          <w:sz w:val="22"/>
          <w:szCs w:val="22"/>
        </w:rPr>
        <w:t>декабря</w:t>
      </w:r>
      <w:r w:rsidRPr="0059555E">
        <w:rPr>
          <w:rFonts w:eastAsia="Calibri"/>
          <w:sz w:val="22"/>
          <w:szCs w:val="22"/>
        </w:rPr>
        <w:t xml:space="preserve"> 20</w:t>
      </w:r>
      <w:r w:rsidR="00D7450E" w:rsidRPr="0059555E">
        <w:rPr>
          <w:rFonts w:eastAsia="Calibri"/>
          <w:sz w:val="22"/>
          <w:szCs w:val="22"/>
        </w:rPr>
        <w:t>2</w:t>
      </w:r>
      <w:r w:rsidR="00E03846" w:rsidRPr="0059555E">
        <w:rPr>
          <w:rFonts w:eastAsia="Calibri"/>
          <w:sz w:val="22"/>
          <w:szCs w:val="22"/>
        </w:rPr>
        <w:t>1</w:t>
      </w:r>
      <w:r w:rsidRPr="0059555E">
        <w:rPr>
          <w:rFonts w:eastAsia="Calibri"/>
          <w:sz w:val="22"/>
          <w:szCs w:val="22"/>
        </w:rPr>
        <w:t xml:space="preserve"> </w:t>
      </w:r>
      <w:r w:rsidRPr="0059555E">
        <w:rPr>
          <w:sz w:val="22"/>
          <w:szCs w:val="22"/>
        </w:rPr>
        <w:t xml:space="preserve">г. (с момента публикации извещения) по </w:t>
      </w:r>
      <w:r w:rsidRPr="0059555E">
        <w:rPr>
          <w:rFonts w:eastAsia="Calibri"/>
          <w:sz w:val="22"/>
          <w:szCs w:val="22"/>
        </w:rPr>
        <w:t>«</w:t>
      </w:r>
      <w:r w:rsidR="0059555E" w:rsidRPr="0059555E">
        <w:rPr>
          <w:rFonts w:eastAsia="Calibri"/>
          <w:sz w:val="22"/>
          <w:szCs w:val="22"/>
        </w:rPr>
        <w:t>30</w:t>
      </w:r>
      <w:r w:rsidRPr="0059555E">
        <w:rPr>
          <w:rFonts w:eastAsia="Calibri"/>
          <w:sz w:val="22"/>
          <w:szCs w:val="22"/>
        </w:rPr>
        <w:t xml:space="preserve">» </w:t>
      </w:r>
      <w:r w:rsidR="00FA248E" w:rsidRPr="0059555E">
        <w:rPr>
          <w:rFonts w:eastAsia="Calibri"/>
          <w:sz w:val="22"/>
          <w:szCs w:val="22"/>
        </w:rPr>
        <w:t>декабря</w:t>
      </w:r>
      <w:r w:rsidR="00315D0E" w:rsidRPr="0059555E">
        <w:rPr>
          <w:rFonts w:eastAsia="Calibri"/>
          <w:sz w:val="22"/>
          <w:szCs w:val="22"/>
        </w:rPr>
        <w:t xml:space="preserve"> </w:t>
      </w:r>
      <w:r w:rsidRPr="0059555E">
        <w:rPr>
          <w:rFonts w:eastAsia="Calibri"/>
          <w:sz w:val="22"/>
          <w:szCs w:val="22"/>
        </w:rPr>
        <w:t>20</w:t>
      </w:r>
      <w:r w:rsidR="00D7450E" w:rsidRPr="0059555E">
        <w:rPr>
          <w:rFonts w:eastAsia="Calibri"/>
          <w:sz w:val="22"/>
          <w:szCs w:val="22"/>
        </w:rPr>
        <w:t>2</w:t>
      </w:r>
      <w:r w:rsidR="00E03846" w:rsidRPr="0059555E">
        <w:rPr>
          <w:rFonts w:eastAsia="Calibri"/>
          <w:sz w:val="22"/>
          <w:szCs w:val="22"/>
        </w:rPr>
        <w:t>1</w:t>
      </w:r>
      <w:r w:rsidRPr="0059555E">
        <w:rPr>
          <w:rFonts w:eastAsia="Calibri"/>
          <w:sz w:val="22"/>
          <w:szCs w:val="22"/>
        </w:rPr>
        <w:t xml:space="preserve"> </w:t>
      </w:r>
      <w:r w:rsidRPr="0059555E">
        <w:rPr>
          <w:sz w:val="22"/>
          <w:szCs w:val="22"/>
        </w:rPr>
        <w:t>г. (до 1</w:t>
      </w:r>
      <w:r w:rsidR="00176075" w:rsidRPr="0059555E">
        <w:rPr>
          <w:sz w:val="22"/>
          <w:szCs w:val="22"/>
        </w:rPr>
        <w:t>2</w:t>
      </w:r>
      <w:r w:rsidRPr="0059555E">
        <w:rPr>
          <w:sz w:val="22"/>
          <w:szCs w:val="22"/>
        </w:rPr>
        <w:t>:00 часов время мск.).</w:t>
      </w:r>
    </w:p>
    <w:p w:rsidR="00FE5BD6" w:rsidRPr="00EA4994" w:rsidRDefault="00FE5BD6" w:rsidP="00FE5BD6">
      <w:pPr>
        <w:pStyle w:val="a0"/>
        <w:numPr>
          <w:ilvl w:val="0"/>
          <w:numId w:val="0"/>
        </w:numPr>
        <w:tabs>
          <w:tab w:val="left" w:pos="540"/>
        </w:tabs>
        <w:spacing w:before="0" w:line="240" w:lineRule="auto"/>
        <w:ind w:firstLine="680"/>
        <w:rPr>
          <w:rFonts w:eastAsia="Calibri"/>
          <w:sz w:val="22"/>
          <w:szCs w:val="22"/>
        </w:rPr>
      </w:pPr>
      <w:r w:rsidRPr="0059555E">
        <w:rPr>
          <w:sz w:val="22"/>
          <w:szCs w:val="22"/>
        </w:rPr>
        <w:t xml:space="preserve">Окончание подачи заявок: </w:t>
      </w:r>
      <w:r w:rsidRPr="0059555E">
        <w:rPr>
          <w:rFonts w:eastAsia="Calibri"/>
          <w:sz w:val="22"/>
          <w:szCs w:val="22"/>
        </w:rPr>
        <w:t>«</w:t>
      </w:r>
      <w:r w:rsidR="0059555E" w:rsidRPr="0059555E">
        <w:rPr>
          <w:rFonts w:eastAsia="Calibri"/>
          <w:sz w:val="22"/>
          <w:szCs w:val="22"/>
        </w:rPr>
        <w:t>30</w:t>
      </w:r>
      <w:r w:rsidRPr="0059555E">
        <w:rPr>
          <w:rFonts w:eastAsia="Calibri"/>
          <w:sz w:val="22"/>
          <w:szCs w:val="22"/>
        </w:rPr>
        <w:t xml:space="preserve">» </w:t>
      </w:r>
      <w:r w:rsidR="00FA248E" w:rsidRPr="0059555E">
        <w:rPr>
          <w:rFonts w:eastAsia="Calibri"/>
          <w:sz w:val="22"/>
          <w:szCs w:val="22"/>
        </w:rPr>
        <w:t>декабря</w:t>
      </w:r>
      <w:r w:rsidRPr="0059555E">
        <w:rPr>
          <w:rFonts w:eastAsia="Calibri"/>
          <w:sz w:val="22"/>
          <w:szCs w:val="22"/>
        </w:rPr>
        <w:t xml:space="preserve"> 20</w:t>
      </w:r>
      <w:r w:rsidR="00D7450E" w:rsidRPr="0059555E">
        <w:rPr>
          <w:rFonts w:eastAsia="Calibri"/>
          <w:sz w:val="22"/>
          <w:szCs w:val="22"/>
        </w:rPr>
        <w:t>2</w:t>
      </w:r>
      <w:r w:rsidR="00E03846" w:rsidRPr="0059555E">
        <w:rPr>
          <w:rFonts w:eastAsia="Calibri"/>
          <w:sz w:val="22"/>
          <w:szCs w:val="22"/>
        </w:rPr>
        <w:t>1</w:t>
      </w:r>
      <w:r w:rsidRPr="0059555E">
        <w:rPr>
          <w:rFonts w:eastAsia="Calibri"/>
          <w:sz w:val="22"/>
          <w:szCs w:val="22"/>
        </w:rPr>
        <w:t xml:space="preserve"> </w:t>
      </w:r>
      <w:r w:rsidR="004D3575" w:rsidRPr="0059555E">
        <w:rPr>
          <w:rFonts w:eastAsia="Calibri"/>
          <w:sz w:val="22"/>
          <w:szCs w:val="22"/>
        </w:rPr>
        <w:t>года в</w:t>
      </w:r>
      <w:r w:rsidR="009C340D" w:rsidRPr="0059555E">
        <w:rPr>
          <w:rFonts w:eastAsia="Calibri"/>
          <w:sz w:val="22"/>
          <w:szCs w:val="22"/>
        </w:rPr>
        <w:t xml:space="preserve"> </w:t>
      </w:r>
      <w:r w:rsidRPr="0059555E">
        <w:rPr>
          <w:rFonts w:eastAsia="Calibri"/>
          <w:sz w:val="22"/>
          <w:szCs w:val="22"/>
        </w:rPr>
        <w:t>1</w:t>
      </w:r>
      <w:r w:rsidR="00176075" w:rsidRPr="0059555E">
        <w:rPr>
          <w:rFonts w:eastAsia="Calibri"/>
          <w:sz w:val="22"/>
          <w:szCs w:val="22"/>
        </w:rPr>
        <w:t>2</w:t>
      </w:r>
      <w:r w:rsidRPr="0059555E">
        <w:rPr>
          <w:rFonts w:eastAsia="Calibri"/>
          <w:sz w:val="22"/>
          <w:szCs w:val="22"/>
        </w:rPr>
        <w:t xml:space="preserve"> часов 00 минут (</w:t>
      </w:r>
      <w:r w:rsidRPr="0059555E">
        <w:rPr>
          <w:sz w:val="22"/>
          <w:szCs w:val="22"/>
        </w:rPr>
        <w:t>время мск.</w:t>
      </w:r>
      <w:r w:rsidRPr="0059555E">
        <w:rPr>
          <w:rFonts w:eastAsia="Calibri"/>
          <w:sz w:val="22"/>
          <w:szCs w:val="22"/>
        </w:rPr>
        <w:t>).</w:t>
      </w:r>
    </w:p>
    <w:p w:rsidR="00FE5BD6" w:rsidRPr="00EA4994" w:rsidRDefault="00FE5BD6" w:rsidP="00FE5BD6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Прием заявок на участие в закупке прекращается после окончания срока подачи заявок на участие в закупке, установленного в извещении о закупке.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 xml:space="preserve">Закупочная </w:t>
      </w:r>
      <w:r w:rsidR="0020125E" w:rsidRPr="00EA4994">
        <w:rPr>
          <w:snapToGrid/>
          <w:sz w:val="22"/>
          <w:szCs w:val="22"/>
        </w:rPr>
        <w:t>комиссия в течение не более 5 (П</w:t>
      </w:r>
      <w:r w:rsidRPr="00EA4994">
        <w:rPr>
          <w:snapToGrid/>
          <w:sz w:val="22"/>
          <w:szCs w:val="22"/>
        </w:rPr>
        <w:t>яти) рабочих дней, следующих за днем окончания срока подачи заявок на участие в закупке, рассматривает заявки на соответствие их требованиям, установленным в извещении о проведении закупки в электронной форме и оценивает такие заявки.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части: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а) допуска к участию в закупке участника закупки и о признании его участником закупки;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б) об отказе в допуске участника закупки к участию в закупке;</w:t>
      </w:r>
    </w:p>
    <w:p w:rsidR="00FE5BD6" w:rsidRPr="00EA4994" w:rsidRDefault="00FE5BD6" w:rsidP="00FE5BD6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>в) определени</w:t>
      </w:r>
      <w:r w:rsidR="00677946" w:rsidRPr="00EA4994">
        <w:rPr>
          <w:snapToGrid/>
          <w:sz w:val="22"/>
          <w:szCs w:val="22"/>
        </w:rPr>
        <w:t>я</w:t>
      </w:r>
      <w:r w:rsidRPr="00EA4994">
        <w:rPr>
          <w:snapToGrid/>
          <w:sz w:val="22"/>
          <w:szCs w:val="22"/>
        </w:rPr>
        <w:t xml:space="preserve"> победителя.</w:t>
      </w:r>
    </w:p>
    <w:p w:rsidR="00DB38BA" w:rsidRPr="00EA4994" w:rsidRDefault="00DB38BA" w:rsidP="00EB4E63">
      <w:pPr>
        <w:tabs>
          <w:tab w:val="left" w:pos="567"/>
        </w:tabs>
        <w:autoSpaceDE w:val="0"/>
        <w:autoSpaceDN w:val="0"/>
        <w:adjustRightInd w:val="0"/>
        <w:spacing w:line="240" w:lineRule="auto"/>
        <w:ind w:firstLine="0"/>
        <w:outlineLvl w:val="1"/>
        <w:rPr>
          <w:b/>
          <w:snapToGrid/>
          <w:sz w:val="22"/>
          <w:szCs w:val="22"/>
        </w:rPr>
      </w:pPr>
      <w:r w:rsidRPr="00EA4994">
        <w:rPr>
          <w:b/>
          <w:snapToGrid/>
          <w:sz w:val="22"/>
          <w:szCs w:val="22"/>
        </w:rPr>
        <w:t>1</w:t>
      </w:r>
      <w:r w:rsidR="009C3ED1" w:rsidRPr="00EA4994">
        <w:rPr>
          <w:b/>
          <w:snapToGrid/>
          <w:sz w:val="22"/>
          <w:szCs w:val="22"/>
        </w:rPr>
        <w:t>3</w:t>
      </w:r>
      <w:r w:rsidRPr="00EA4994">
        <w:rPr>
          <w:b/>
          <w:snapToGrid/>
          <w:sz w:val="22"/>
          <w:szCs w:val="22"/>
        </w:rPr>
        <w:t>.</w:t>
      </w:r>
      <w:r w:rsidR="0065756C" w:rsidRPr="00EA4994">
        <w:rPr>
          <w:b/>
          <w:snapToGrid/>
          <w:sz w:val="22"/>
          <w:szCs w:val="22"/>
        </w:rPr>
        <w:t xml:space="preserve"> </w:t>
      </w:r>
      <w:r w:rsidRPr="00EA4994">
        <w:rPr>
          <w:b/>
          <w:snapToGrid/>
          <w:sz w:val="22"/>
          <w:szCs w:val="22"/>
        </w:rPr>
        <w:t>Внесение изменений в извещение запроса котировок в электронной форме</w:t>
      </w:r>
    </w:p>
    <w:p w:rsidR="00725B39" w:rsidRPr="00EA4994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lastRenderedPageBreak/>
        <w:t>Заказчик по собственной инициативе</w:t>
      </w:r>
      <w:r w:rsidR="00B70574" w:rsidRPr="00EA4994">
        <w:rPr>
          <w:snapToGrid/>
          <w:sz w:val="22"/>
          <w:szCs w:val="22"/>
        </w:rPr>
        <w:t xml:space="preserve"> или в соответствии с запросом У</w:t>
      </w:r>
      <w:r w:rsidRPr="00EA4994">
        <w:rPr>
          <w:snapToGrid/>
          <w:sz w:val="22"/>
          <w:szCs w:val="22"/>
        </w:rPr>
        <w:t>частника закупки вправе принять решение о внесении изменений в извещение о проведении закупк</w:t>
      </w:r>
      <w:r w:rsidR="0020125E" w:rsidRPr="00EA4994">
        <w:rPr>
          <w:snapToGrid/>
          <w:sz w:val="22"/>
          <w:szCs w:val="22"/>
        </w:rPr>
        <w:t>и. Не позднее чем в течение 3 (Т</w:t>
      </w:r>
      <w:r w:rsidRPr="00EA4994">
        <w:rPr>
          <w:snapToGrid/>
          <w:sz w:val="22"/>
          <w:szCs w:val="22"/>
        </w:rPr>
        <w:t xml:space="preserve">рех) дней со дня принятия решения о внесении указанных изменений такие изменения размещаются Заказчиком в единой информационной системе. </w:t>
      </w:r>
    </w:p>
    <w:p w:rsidR="00725B39" w:rsidRPr="00EA4994" w:rsidRDefault="00725B39" w:rsidP="00A63EC8">
      <w:pPr>
        <w:pStyle w:val="af"/>
        <w:spacing w:line="240" w:lineRule="auto"/>
        <w:ind w:firstLine="709"/>
        <w:rPr>
          <w:sz w:val="22"/>
          <w:szCs w:val="22"/>
        </w:rPr>
      </w:pPr>
      <w:r w:rsidRPr="00EA4994">
        <w:rPr>
          <w:snapToGrid/>
          <w:sz w:val="22"/>
          <w:szCs w:val="22"/>
        </w:rPr>
        <w:t>В случае внесения изменений срок подачи заявок на участие в закупке должен быть продлен таким образом, чтобы с даты размещения в единой информационной системе указанных изменений в извещение</w:t>
      </w:r>
      <w:r w:rsidR="00A63EC8" w:rsidRPr="00EA4994">
        <w:rPr>
          <w:snapToGrid/>
          <w:sz w:val="22"/>
          <w:szCs w:val="22"/>
        </w:rPr>
        <w:t xml:space="preserve"> </w:t>
      </w:r>
      <w:r w:rsidRPr="00EA4994">
        <w:rPr>
          <w:snapToGrid/>
          <w:sz w:val="22"/>
          <w:szCs w:val="22"/>
        </w:rPr>
        <w:t>до даты окончания срока подачи заявок на участие в закупке должно оставаться не менее половины срока подачи заявок на участие в закупке.</w:t>
      </w:r>
    </w:p>
    <w:p w:rsidR="00725B39" w:rsidRPr="00EA4994" w:rsidRDefault="00725B39" w:rsidP="00725B39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EA4994">
        <w:rPr>
          <w:snapToGrid/>
          <w:sz w:val="22"/>
          <w:szCs w:val="22"/>
        </w:rPr>
        <w:t xml:space="preserve">Заказчик </w:t>
      </w:r>
      <w:r w:rsidR="00292B9C" w:rsidRPr="00EA4994">
        <w:rPr>
          <w:snapToGrid/>
          <w:sz w:val="22"/>
          <w:szCs w:val="22"/>
        </w:rPr>
        <w:t>не несет ответственности, если У</w:t>
      </w:r>
      <w:r w:rsidRPr="00EA4994">
        <w:rPr>
          <w:snapToGrid/>
          <w:sz w:val="22"/>
          <w:szCs w:val="22"/>
        </w:rPr>
        <w:t>частник закупки не ознакомился с включенными в извещение о проведении запроса котировок</w:t>
      </w:r>
      <w:r w:rsidR="00A63EC8" w:rsidRPr="00EA4994">
        <w:rPr>
          <w:snapToGrid/>
          <w:sz w:val="22"/>
          <w:szCs w:val="22"/>
        </w:rPr>
        <w:t xml:space="preserve"> в электронной форме</w:t>
      </w:r>
      <w:r w:rsidRPr="00EA4994">
        <w:rPr>
          <w:snapToGrid/>
          <w:sz w:val="22"/>
          <w:szCs w:val="22"/>
        </w:rPr>
        <w:t xml:space="preserve"> изменениями, которые размещены надлежащим образом.</w:t>
      </w:r>
    </w:p>
    <w:p w:rsidR="004C5FEB" w:rsidRPr="00EA4994" w:rsidRDefault="004C5FEB" w:rsidP="004C5FEB">
      <w:pPr>
        <w:spacing w:line="240" w:lineRule="auto"/>
        <w:ind w:firstLine="0"/>
        <w:rPr>
          <w:sz w:val="22"/>
          <w:szCs w:val="22"/>
        </w:rPr>
      </w:pPr>
      <w:bookmarkStart w:id="3" w:name="_Toc69729056"/>
      <w:bookmarkEnd w:id="0"/>
      <w:bookmarkEnd w:id="1"/>
      <w:r w:rsidRPr="00EA4994">
        <w:rPr>
          <w:b/>
          <w:sz w:val="22"/>
          <w:szCs w:val="22"/>
        </w:rPr>
        <w:t>14. Формы, порядок, дата и время окончания срока предоставления Участникам закупки разъяснений положений извещения о проведении</w:t>
      </w:r>
      <w:r w:rsidRPr="00EA4994">
        <w:rPr>
          <w:sz w:val="22"/>
          <w:szCs w:val="22"/>
        </w:rPr>
        <w:t xml:space="preserve"> </w:t>
      </w:r>
      <w:r w:rsidRPr="00EA4994">
        <w:rPr>
          <w:b/>
          <w:sz w:val="22"/>
          <w:szCs w:val="22"/>
        </w:rPr>
        <w:t>запроса котировок в электронной форме</w:t>
      </w:r>
    </w:p>
    <w:p w:rsidR="004C5FEB" w:rsidRPr="00EA4994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 xml:space="preserve">Любой Участник закупки вправе направить Заказчику запрос о даче разъяснений положений извещения о проведении запроса котировок в электронной форме с </w:t>
      </w:r>
      <w:r w:rsidRPr="0059555E">
        <w:rPr>
          <w:rFonts w:eastAsia="Calibri"/>
          <w:sz w:val="22"/>
          <w:szCs w:val="22"/>
        </w:rPr>
        <w:t>«</w:t>
      </w:r>
      <w:r w:rsidR="0059555E" w:rsidRPr="0059555E">
        <w:rPr>
          <w:rFonts w:eastAsia="Calibri"/>
          <w:sz w:val="22"/>
          <w:szCs w:val="22"/>
        </w:rPr>
        <w:t>23</w:t>
      </w:r>
      <w:r w:rsidRPr="0059555E">
        <w:rPr>
          <w:rFonts w:eastAsia="Calibri"/>
          <w:sz w:val="22"/>
          <w:szCs w:val="22"/>
        </w:rPr>
        <w:t xml:space="preserve">» </w:t>
      </w:r>
      <w:r w:rsidR="00FA248E" w:rsidRPr="0059555E">
        <w:rPr>
          <w:rFonts w:eastAsia="Calibri"/>
          <w:sz w:val="22"/>
          <w:szCs w:val="22"/>
        </w:rPr>
        <w:t>декабря</w:t>
      </w:r>
      <w:r w:rsidRPr="0059555E">
        <w:rPr>
          <w:sz w:val="22"/>
          <w:szCs w:val="22"/>
        </w:rPr>
        <w:t xml:space="preserve"> 2021 года (с даты публикации извещения) по «</w:t>
      </w:r>
      <w:r w:rsidR="0059555E" w:rsidRPr="0059555E">
        <w:rPr>
          <w:sz w:val="22"/>
          <w:szCs w:val="22"/>
        </w:rPr>
        <w:t>26</w:t>
      </w:r>
      <w:r w:rsidRPr="0059555E">
        <w:rPr>
          <w:sz w:val="22"/>
          <w:szCs w:val="22"/>
        </w:rPr>
        <w:t xml:space="preserve">» </w:t>
      </w:r>
      <w:r w:rsidR="00FA248E" w:rsidRPr="0059555E">
        <w:rPr>
          <w:sz w:val="22"/>
          <w:szCs w:val="22"/>
        </w:rPr>
        <w:t>декабря</w:t>
      </w:r>
      <w:r w:rsidRPr="0059555E">
        <w:rPr>
          <w:sz w:val="22"/>
          <w:szCs w:val="22"/>
        </w:rPr>
        <w:t xml:space="preserve"> 2021 года 13:00 (время МСК).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EA4994">
        <w:rPr>
          <w:sz w:val="22"/>
          <w:szCs w:val="22"/>
        </w:rPr>
        <w:t>Запрос о разъяснении положений извещения о закупке направляется посредством электронной торговой площадки в порядке, предусмотренном регламентом работы данной электронной торговой площадки.</w:t>
      </w:r>
    </w:p>
    <w:p w:rsidR="004C5FEB" w:rsidRPr="00564544" w:rsidRDefault="004C5FEB" w:rsidP="004C5FEB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В течение 3 (Т</w:t>
      </w:r>
      <w:r w:rsidRPr="00564544">
        <w:rPr>
          <w:sz w:val="22"/>
          <w:szCs w:val="22"/>
        </w:rPr>
        <w:t xml:space="preserve">рех) </w:t>
      </w:r>
      <w:r w:rsidRPr="009C340D">
        <w:rPr>
          <w:sz w:val="22"/>
          <w:szCs w:val="22"/>
        </w:rPr>
        <w:t>рабочих дней</w:t>
      </w:r>
      <w:r w:rsidRPr="00564544">
        <w:rPr>
          <w:sz w:val="22"/>
          <w:szCs w:val="22"/>
        </w:rPr>
        <w:t xml:space="preserve"> с даты поступления запроса о даче разъяснений положений извещения о закупке, Заказчик осуществляет разъяснение положений о закупке и размещает их </w:t>
      </w:r>
      <w:r>
        <w:rPr>
          <w:sz w:val="22"/>
          <w:szCs w:val="22"/>
        </w:rPr>
        <w:t xml:space="preserve">на электронной торговой площадке и </w:t>
      </w:r>
      <w:r w:rsidRPr="00564544">
        <w:rPr>
          <w:sz w:val="22"/>
          <w:szCs w:val="22"/>
        </w:rPr>
        <w:t xml:space="preserve">в единой информационной </w:t>
      </w:r>
      <w:r w:rsidRPr="006D53A6">
        <w:rPr>
          <w:sz w:val="22"/>
          <w:szCs w:val="22"/>
        </w:rPr>
        <w:t>системе</w:t>
      </w:r>
      <w:r>
        <w:rPr>
          <w:sz w:val="22"/>
          <w:szCs w:val="22"/>
        </w:rPr>
        <w:t xml:space="preserve">, а также на </w:t>
      </w:r>
      <w:r w:rsidRPr="006D53A6">
        <w:rPr>
          <w:sz w:val="22"/>
          <w:szCs w:val="22"/>
        </w:rPr>
        <w:t>сайте Заказчика</w:t>
      </w:r>
      <w:r>
        <w:rPr>
          <w:sz w:val="22"/>
          <w:szCs w:val="22"/>
        </w:rPr>
        <w:t>, с</w:t>
      </w:r>
      <w:r w:rsidRPr="00564544">
        <w:rPr>
          <w:sz w:val="22"/>
          <w:szCs w:val="22"/>
        </w:rPr>
        <w:t xml:space="preserve"> указанием предмета запрос</w:t>
      </w:r>
      <w:r>
        <w:rPr>
          <w:sz w:val="22"/>
          <w:szCs w:val="22"/>
        </w:rPr>
        <w:t>а, но без указания У</w:t>
      </w:r>
      <w:r w:rsidRPr="00564544">
        <w:rPr>
          <w:sz w:val="22"/>
          <w:szCs w:val="22"/>
        </w:rPr>
        <w:t>частника такой закупки, от которого поступил указанный запрос. При этом</w:t>
      </w:r>
      <w:r>
        <w:rPr>
          <w:sz w:val="22"/>
          <w:szCs w:val="22"/>
        </w:rPr>
        <w:t xml:space="preserve"> Заказчик не осуществляет</w:t>
      </w:r>
      <w:r w:rsidRPr="00564544">
        <w:rPr>
          <w:sz w:val="22"/>
          <w:szCs w:val="22"/>
        </w:rPr>
        <w:t xml:space="preserve"> такое разъяснение в случае, если указанный зап</w:t>
      </w:r>
      <w:r>
        <w:rPr>
          <w:sz w:val="22"/>
          <w:szCs w:val="22"/>
        </w:rPr>
        <w:t>рос поступил позднее чем за 3 (Т</w:t>
      </w:r>
      <w:r w:rsidRPr="00564544">
        <w:rPr>
          <w:sz w:val="22"/>
          <w:szCs w:val="22"/>
        </w:rPr>
        <w:t xml:space="preserve">ри) рабочих дня до даты окончания срока подачи заявок на участие в такой закупке. </w:t>
      </w:r>
    </w:p>
    <w:p w:rsidR="004C5FEB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564544">
        <w:rPr>
          <w:sz w:val="22"/>
          <w:szCs w:val="22"/>
        </w:rPr>
        <w:t>Разъяснения положений извещения о проведении запроса котировок не должны изменять предмет закупки и существенные условия проекта договора.</w:t>
      </w:r>
    </w:p>
    <w:p w:rsidR="004C5FEB" w:rsidRPr="007F64F1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7F64F1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 w:rsidRPr="007F64F1">
        <w:rPr>
          <w:b/>
          <w:sz w:val="22"/>
          <w:szCs w:val="22"/>
        </w:rPr>
        <w:t>. Дата рассмотрения предложений участников закупки и подведения итогов закупки</w:t>
      </w:r>
    </w:p>
    <w:p w:rsidR="004C5FEB" w:rsidRPr="001F53CA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59555E">
        <w:rPr>
          <w:sz w:val="22"/>
          <w:szCs w:val="22"/>
        </w:rPr>
        <w:t>Дата рассмотрения заявок/предложений</w:t>
      </w:r>
      <w:r w:rsidR="00DA7F28">
        <w:rPr>
          <w:sz w:val="22"/>
          <w:szCs w:val="22"/>
        </w:rPr>
        <w:t xml:space="preserve"> участников закупки и подведения</w:t>
      </w:r>
      <w:r w:rsidRPr="0059555E">
        <w:rPr>
          <w:sz w:val="22"/>
          <w:szCs w:val="22"/>
        </w:rPr>
        <w:t xml:space="preserve"> итогов закупки: «</w:t>
      </w:r>
      <w:r w:rsidR="0059555E" w:rsidRPr="0059555E">
        <w:rPr>
          <w:sz w:val="22"/>
          <w:szCs w:val="22"/>
        </w:rPr>
        <w:t>1</w:t>
      </w:r>
      <w:r w:rsidR="00F0439E" w:rsidRPr="0059555E">
        <w:rPr>
          <w:sz w:val="22"/>
          <w:szCs w:val="22"/>
        </w:rPr>
        <w:t>1</w:t>
      </w:r>
      <w:r w:rsidRPr="0059555E">
        <w:rPr>
          <w:sz w:val="22"/>
          <w:szCs w:val="22"/>
        </w:rPr>
        <w:t xml:space="preserve">» </w:t>
      </w:r>
      <w:r w:rsidR="0059555E" w:rsidRPr="0059555E">
        <w:rPr>
          <w:sz w:val="22"/>
          <w:szCs w:val="22"/>
        </w:rPr>
        <w:t>января</w:t>
      </w:r>
      <w:r w:rsidRPr="0059555E">
        <w:rPr>
          <w:sz w:val="22"/>
          <w:szCs w:val="22"/>
        </w:rPr>
        <w:t xml:space="preserve"> 202</w:t>
      </w:r>
      <w:r w:rsidR="0059555E" w:rsidRPr="0059555E">
        <w:rPr>
          <w:sz w:val="22"/>
          <w:szCs w:val="22"/>
        </w:rPr>
        <w:t>2</w:t>
      </w:r>
      <w:r w:rsidRPr="0059555E">
        <w:rPr>
          <w:sz w:val="22"/>
          <w:szCs w:val="22"/>
        </w:rPr>
        <w:t xml:space="preserve"> года.</w:t>
      </w:r>
    </w:p>
    <w:p w:rsidR="004C5FEB" w:rsidRPr="002E2A99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0"/>
        <w:rPr>
          <w:rStyle w:val="FontStyle45"/>
        </w:rPr>
      </w:pPr>
      <w:r w:rsidRPr="001F53CA">
        <w:rPr>
          <w:rStyle w:val="FontStyle45"/>
          <w:color w:val="auto"/>
        </w:rPr>
        <w:t>16.</w:t>
      </w:r>
      <w:r w:rsidRPr="001F53CA">
        <w:rPr>
          <w:rStyle w:val="FontStyle45"/>
        </w:rPr>
        <w:t xml:space="preserve"> </w:t>
      </w:r>
      <w:r w:rsidR="00D91419" w:rsidRPr="00D91419">
        <w:rPr>
          <w:rStyle w:val="FontStyle45"/>
        </w:rPr>
        <w:t>Требования к описанию участниками закупки услуги, которая является предметом закупки, ее функциональных характеристик (потребительских свойств), количественных и качественных характеристик</w:t>
      </w:r>
    </w:p>
    <w:p w:rsidR="00D91419" w:rsidRPr="00D91419" w:rsidRDefault="00D91419" w:rsidP="00D91419">
      <w:pPr>
        <w:widowControl w:val="0"/>
        <w:autoSpaceDE w:val="0"/>
        <w:autoSpaceDN w:val="0"/>
        <w:adjustRightInd w:val="0"/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D91419">
        <w:rPr>
          <w:snapToGrid/>
          <w:sz w:val="22"/>
          <w:szCs w:val="22"/>
        </w:rPr>
        <w:t xml:space="preserve">Заявка участника закупки должна содержать </w:t>
      </w:r>
      <w:r w:rsidRPr="00D91419">
        <w:rPr>
          <w:snapToGrid/>
          <w:color w:val="000000"/>
          <w:sz w:val="22"/>
          <w:szCs w:val="22"/>
        </w:rPr>
        <w:t xml:space="preserve">описание услуги, </w:t>
      </w:r>
      <w:r w:rsidRPr="00D91419">
        <w:rPr>
          <w:snapToGrid/>
          <w:sz w:val="22"/>
          <w:szCs w:val="22"/>
        </w:rPr>
        <w:t xml:space="preserve">ее </w:t>
      </w:r>
      <w:r w:rsidRPr="00D91419">
        <w:rPr>
          <w:snapToGrid/>
          <w:color w:val="000000"/>
          <w:sz w:val="22"/>
          <w:szCs w:val="22"/>
        </w:rPr>
        <w:t>характеристик и иных предложений об условиях исполнения договора по установленной форме, указанной в Приложении № 1 к настоящему извещению о проведении закупки.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17</w:t>
      </w:r>
      <w:r w:rsidRPr="009B3588">
        <w:rPr>
          <w:b/>
          <w:sz w:val="22"/>
          <w:szCs w:val="22"/>
        </w:rPr>
        <w:t xml:space="preserve">. Требования к Участникам закупки </w:t>
      </w:r>
    </w:p>
    <w:p w:rsidR="004C5FEB" w:rsidRPr="009B3588" w:rsidRDefault="004C5FEB" w:rsidP="004C5FEB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настоящей закупке  может принять участие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закупки.</w:t>
      </w:r>
    </w:p>
    <w:p w:rsidR="004C5FEB" w:rsidRPr="00F24965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F24965">
        <w:rPr>
          <w:sz w:val="22"/>
          <w:szCs w:val="22"/>
        </w:rPr>
        <w:t xml:space="preserve">К Участникам закупки устанавливаются следующие обязательные требования: </w:t>
      </w:r>
    </w:p>
    <w:p w:rsidR="004C5FEB" w:rsidRPr="00F24965" w:rsidRDefault="004C5FEB" w:rsidP="004C5FEB">
      <w:pPr>
        <w:tabs>
          <w:tab w:val="left" w:pos="360"/>
          <w:tab w:val="left" w:pos="540"/>
          <w:tab w:val="left" w:pos="900"/>
          <w:tab w:val="num" w:pos="1080"/>
        </w:tabs>
        <w:spacing w:line="240" w:lineRule="auto"/>
        <w:ind w:firstLine="680"/>
        <w:rPr>
          <w:snapToGrid/>
          <w:color w:val="000000" w:themeColor="text1"/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>1) отсутствие сведений об Участнике закупки в реестре недобросовестных поставщиков, предусмотренном Федеральным законом № 223-ФЗ и в реестре недобросовестных поставщиков, предусмотренном Федеральным законом № 44-ФЗ;</w:t>
      </w:r>
    </w:p>
    <w:p w:rsidR="004C5FEB" w:rsidRPr="009B3588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napToGrid/>
          <w:color w:val="000000" w:themeColor="text1"/>
          <w:sz w:val="22"/>
          <w:szCs w:val="22"/>
        </w:rPr>
        <w:t xml:space="preserve">            2) </w:t>
      </w:r>
      <w:r w:rsidRPr="00F24965">
        <w:rPr>
          <w:snapToGrid/>
          <w:sz w:val="22"/>
          <w:szCs w:val="22"/>
        </w:rPr>
        <w:t>У</w:t>
      </w:r>
      <w:r w:rsidRPr="00F24965">
        <w:rPr>
          <w:sz w:val="22"/>
          <w:szCs w:val="22"/>
        </w:rPr>
        <w:t>частниками</w:t>
      </w:r>
      <w:r w:rsidRPr="00F24965">
        <w:rPr>
          <w:b/>
          <w:sz w:val="22"/>
          <w:szCs w:val="22"/>
        </w:rPr>
        <w:t xml:space="preserve"> </w:t>
      </w:r>
      <w:r w:rsidRPr="00F24965">
        <w:rPr>
          <w:sz w:val="22"/>
          <w:szCs w:val="22"/>
        </w:rPr>
        <w:t>закупки могут быть только субъекты малого и среднего предпринимательства.</w:t>
      </w:r>
    </w:p>
    <w:p w:rsidR="004C5FEB" w:rsidRPr="004E454E" w:rsidRDefault="004C5FEB" w:rsidP="004C5FEB">
      <w:pPr>
        <w:tabs>
          <w:tab w:val="left" w:pos="709"/>
        </w:tabs>
        <w:spacing w:line="240" w:lineRule="auto"/>
        <w:ind w:firstLine="0"/>
        <w:rPr>
          <w:rFonts w:eastAsia="Calibri"/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9B3588">
        <w:rPr>
          <w:b/>
          <w:sz w:val="22"/>
          <w:szCs w:val="22"/>
        </w:rPr>
        <w:t xml:space="preserve">. Требования к содержанию, форме, оформлению и составу заявки на участие в </w:t>
      </w:r>
      <w:r w:rsidRPr="009B3588">
        <w:rPr>
          <w:rFonts w:eastAsia="Calibri"/>
          <w:b/>
          <w:sz w:val="22"/>
          <w:szCs w:val="22"/>
        </w:rPr>
        <w:t>закупке</w:t>
      </w:r>
    </w:p>
    <w:p w:rsidR="004C5FEB" w:rsidRPr="009B3588" w:rsidRDefault="004C5FEB" w:rsidP="004C5FEB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Заявка на участие в запросе котировок в электронной форме должна содержать информацию в соответствии с условиями настоящего извещения (согласно </w:t>
      </w:r>
      <w:r w:rsidRPr="00F24965">
        <w:rPr>
          <w:b/>
          <w:sz w:val="22"/>
          <w:szCs w:val="22"/>
        </w:rPr>
        <w:t xml:space="preserve">Приложения № 1 </w:t>
      </w:r>
      <w:r w:rsidRPr="00F24965">
        <w:rPr>
          <w:sz w:val="22"/>
          <w:szCs w:val="22"/>
        </w:rPr>
        <w:t xml:space="preserve">к настоящему извещению </w:t>
      </w:r>
      <w:r w:rsidRPr="00F24965">
        <w:rPr>
          <w:color w:val="000000"/>
          <w:sz w:val="22"/>
          <w:szCs w:val="22"/>
        </w:rPr>
        <w:t>о проведении запроса котировок в электронной форме</w:t>
      </w:r>
      <w:r w:rsidRPr="00F24965">
        <w:rPr>
          <w:sz w:val="22"/>
          <w:szCs w:val="22"/>
        </w:rPr>
        <w:t>).</w:t>
      </w:r>
      <w:r w:rsidRPr="009B3588">
        <w:rPr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 xml:space="preserve"> 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>Форма, оформление заявки на участие в закупке определены в настоящем извещении о закупке (</w:t>
      </w:r>
      <w:r w:rsidRPr="009B3588">
        <w:rPr>
          <w:b/>
          <w:snapToGrid/>
          <w:color w:val="000000"/>
          <w:sz w:val="22"/>
          <w:szCs w:val="22"/>
        </w:rPr>
        <w:t>Приложение № 1</w:t>
      </w:r>
      <w:r w:rsidRPr="009B3588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9B3588">
        <w:rPr>
          <w:snapToGrid/>
          <w:color w:val="000000"/>
          <w:sz w:val="22"/>
          <w:szCs w:val="22"/>
        </w:rPr>
        <w:t>).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b/>
          <w:sz w:val="22"/>
          <w:szCs w:val="22"/>
        </w:rPr>
      </w:pPr>
      <w:r w:rsidRPr="009B3588">
        <w:rPr>
          <w:sz w:val="22"/>
          <w:szCs w:val="22"/>
        </w:rPr>
        <w:t>Заявка и документы, входящие в состав заявки, предоставляются в форматах, (*doc), (*docx), (*xls), (*xlsx), (*txt), и т.д. в отсканированном виде в формате (*pdf), обеспечивающем сохранение всех аунтичных признаков подлинности (графической подписи лица, печати (при наличии)).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формируются по принципу: один файл – один документ.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lastRenderedPageBreak/>
        <w:t>Допускается размещение в составе заявки документов, сохраненных в архивах, при этом размещение в составе заявки архивов, разделенных на несколько частей, открытие каждой из которых по отдельности невозможно, не допускается.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 xml:space="preserve">Все файлы не должны иметь защиты от их открытия, копирования их содержимого или их печати. 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680"/>
        <w:rPr>
          <w:sz w:val="22"/>
          <w:szCs w:val="22"/>
        </w:rPr>
      </w:pPr>
      <w:r w:rsidRPr="009B3588">
        <w:rPr>
          <w:sz w:val="22"/>
          <w:szCs w:val="22"/>
        </w:rPr>
        <w:t>Файлы должны быть именованы так, чтобы из их названия ясно следовало, какой документ, требуемый извещением о проведении запроса котировок в электронной форме, в каком файле находится.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Электронные документы Участника закупки в электронной форме, Заказчика, оператора электронной площадки должны быть подписаны усиленной квалифицированной электронной подписью (далее - ЭП) лица, имеющего право действовать от имени соответственно Участника закупки в электронной форме, Заказчика, оператора электронной площадки.</w:t>
      </w:r>
    </w:p>
    <w:p w:rsidR="004C5FEB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Участник закупки вправе подать только одну заявку на участие в закупке. 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вправе изменить или отозвать заявку на участие в закупке в любое время до окончания срока подачи заявок.</w:t>
      </w:r>
    </w:p>
    <w:p w:rsidR="004C5FEB" w:rsidRPr="009B3588" w:rsidRDefault="004C5FEB" w:rsidP="004C5FEB">
      <w:pPr>
        <w:autoSpaceDE w:val="0"/>
        <w:autoSpaceDN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 закупки в электронной форме, подавший заявку на участие в такой закупке, вправе отозвать данную заявку либо внести в нее изменения не позднее даты окончания срока подачи заявок на участие в такой закупке, направив об этом уведомление оператору электронной площадки.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>Участники закупки подают заявки, которые отвечают требованиям настоящего извещения о проведении запроса котировок в электронной форме.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Не представление необходимых документов в составе заявки, наличие в таких документах недостоверных сведений об Участнике закупки или предлагаемых условиях заключения договора, является риском Участника закупки, подавшего такую заявку, и является основанием для закупочной комиссии в принятии решения об отклонении заявки Участника закупки от дальнейшего рассмотрения и для отказа Участнику в допуске к участию в закупке.</w:t>
      </w:r>
    </w:p>
    <w:p w:rsidR="004C5FEB" w:rsidRPr="009B3588" w:rsidRDefault="004C5FEB" w:rsidP="004C5FEB">
      <w:pPr>
        <w:spacing w:line="240" w:lineRule="auto"/>
        <w:ind w:firstLine="709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>При этом в случае установления недостоверности сведений, содержащихся в документах, представленных Участником закупки в составе заявки на участие в закупке, такой Участник может быть отстранен закупочной комиссией от участия в закупке на любом этапе его проведения вплоть до заключения договора.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z w:val="22"/>
          <w:szCs w:val="22"/>
        </w:rPr>
        <w:t>Все документы, входящие в состав заявки на участие в закупке, должны быть составлены на русском языке. Все цены должны быть выражены в российских рублях.</w:t>
      </w:r>
    </w:p>
    <w:p w:rsidR="004C5FEB" w:rsidRPr="00F24965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F24965">
        <w:rPr>
          <w:b/>
          <w:sz w:val="22"/>
          <w:szCs w:val="22"/>
        </w:rPr>
        <w:t xml:space="preserve">18.1. Заявка на участие в запросе котировок в электронной форме должна содержать следующие документы: 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z w:val="22"/>
          <w:szCs w:val="22"/>
        </w:rPr>
        <w:t xml:space="preserve">1) заполненную </w:t>
      </w:r>
      <w:r w:rsidRPr="00F24965">
        <w:rPr>
          <w:snapToGrid/>
          <w:color w:val="000000"/>
          <w:sz w:val="22"/>
          <w:szCs w:val="22"/>
        </w:rPr>
        <w:t xml:space="preserve">заявку на участие в закупке (по форме, указанной в </w:t>
      </w:r>
      <w:r w:rsidRPr="00F13BE7">
        <w:rPr>
          <w:b/>
          <w:snapToGrid/>
          <w:color w:val="000000"/>
          <w:sz w:val="22"/>
          <w:szCs w:val="22"/>
        </w:rPr>
        <w:t>Приложении № 1</w:t>
      </w:r>
      <w:r w:rsidRPr="00F24965">
        <w:rPr>
          <w:color w:val="000000"/>
          <w:sz w:val="22"/>
          <w:szCs w:val="22"/>
        </w:rPr>
        <w:t xml:space="preserve"> к настоящему извещению о проведении запроса котировок в электронной форме</w:t>
      </w:r>
      <w:r w:rsidRPr="00F24965">
        <w:rPr>
          <w:snapToGrid/>
          <w:color w:val="000000"/>
          <w:sz w:val="22"/>
          <w:szCs w:val="22"/>
        </w:rPr>
        <w:t>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2) копию документа, подтверждающего полномочия лица действовать от имени Участника закупки, </w:t>
      </w:r>
      <w:r w:rsidRPr="00F24965">
        <w:rPr>
          <w:b/>
          <w:snapToGrid/>
          <w:color w:val="000000" w:themeColor="text1"/>
          <w:sz w:val="22"/>
          <w:szCs w:val="22"/>
        </w:rPr>
        <w:t xml:space="preserve">за исключением </w:t>
      </w:r>
      <w:r w:rsidRPr="00F24965">
        <w:rPr>
          <w:b/>
          <w:snapToGrid/>
          <w:color w:val="000000" w:themeColor="text1"/>
          <w:sz w:val="22"/>
          <w:szCs w:val="22"/>
          <w:lang w:eastAsia="en-US"/>
        </w:rPr>
        <w:t>случаев подписания заявки: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индивидуальным предпринимателем, если Участником такой закупки является индивидуальный предприниматель;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лицом, указанным в едином государственном реестре юридических лиц в качестве лица, имеющего право без доверенности действовать от имени юридического лица, если Участником такой закупки является юридическое лицо;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3) копию </w:t>
      </w:r>
      <w:r w:rsidRPr="00F24965">
        <w:rPr>
          <w:snapToGrid/>
          <w:sz w:val="22"/>
          <w:szCs w:val="22"/>
        </w:rPr>
        <w:t xml:space="preserve">решения о согласии на совершение крупной сделки </w:t>
      </w:r>
      <w:r w:rsidRPr="00F24965">
        <w:rPr>
          <w:snapToGrid/>
          <w:color w:val="000000"/>
          <w:sz w:val="22"/>
          <w:szCs w:val="22"/>
          <w:lang w:eastAsia="en-US"/>
        </w:rPr>
        <w:t>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 проведении закупки), обеспечения исполнения договора (если требование об обеспечении исполнения договора установлено Заказчиком в извещении о проведении закупки) является крупной сделкой;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</w:rPr>
        <w:t>4) информацию и документы об обеспечении заявки на участие в закупке с участием субъектов МСП, если соответствующее требование предусмотрено извещением о проведении закупки: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4" w:name="sub_3419181"/>
      <w:r w:rsidRPr="00F24965">
        <w:rPr>
          <w:snapToGrid/>
          <w:sz w:val="22"/>
          <w:szCs w:val="22"/>
        </w:rPr>
        <w:t>а) реквизиты специального банковского счета Участника закупки с участием субъектов МСП, если обеспечение заявки на участие в такой закупке предоставляется Участником закупки путем внесения денежных средств;</w:t>
      </w:r>
    </w:p>
    <w:p w:rsidR="004C5FEB" w:rsidRPr="00F24965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bookmarkStart w:id="5" w:name="sub_3419182"/>
      <w:bookmarkEnd w:id="4"/>
      <w:r w:rsidRPr="00F24965">
        <w:rPr>
          <w:snapToGrid/>
          <w:sz w:val="22"/>
          <w:szCs w:val="22"/>
        </w:rPr>
        <w:t>б) банковская гарантия или ее копия, если в качестве обеспечения заявки на участие в закупке с участием субъектов МСП Участником закупки предоставляется банковская гарантия;</w:t>
      </w:r>
    </w:p>
    <w:bookmarkEnd w:id="5"/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sz w:val="22"/>
          <w:szCs w:val="22"/>
          <w:lang w:eastAsia="en-US"/>
        </w:rPr>
        <w:t xml:space="preserve">5) </w:t>
      </w:r>
      <w:r w:rsidRPr="00F24965">
        <w:rPr>
          <w:snapToGrid/>
          <w:color w:val="000000"/>
          <w:sz w:val="22"/>
          <w:szCs w:val="22"/>
          <w:lang w:eastAsia="en-US"/>
        </w:rPr>
        <w:t>декларацию, подтверждающую на дату подачи заявки на участие в закупке: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а)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б) неприостановление деятельности Участника закупки в порядке, установленном Кодексом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lastRenderedPageBreak/>
        <w:t>в) 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(финансовой) отчетности за последний отчетный период. Участник такой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данному заявлению на дату рассмотрения заявки на участие в закупке не принято;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г) отсутствие у Участника закупки - физического лица, зарегистрированного в качестве индивидуального предпринимателя,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непогашенной или неснятой судимости за преступления в сфере экономики и (или) преступления, предусмотренные статьями 289, 290, 291, 291.1 Уголовного кодекса Российской Федерации,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предметом осуществляемой закупки, и административного наказания в виде дисквалификации;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000000"/>
          <w:sz w:val="22"/>
          <w:szCs w:val="22"/>
          <w:lang w:eastAsia="en-US"/>
        </w:rPr>
      </w:pPr>
      <w:r w:rsidRPr="00F24965">
        <w:rPr>
          <w:snapToGrid/>
          <w:color w:val="000000"/>
          <w:sz w:val="22"/>
          <w:szCs w:val="22"/>
          <w:lang w:eastAsia="en-US"/>
        </w:rPr>
        <w:t>д) отсутствие фактов привлечения в течение двух лет до момента подачи заявки на участие в закупке - юридического лица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</w:p>
    <w:p w:rsidR="004C5FEB" w:rsidRPr="00F24965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 xml:space="preserve">е) соответствие Участника закупки требованиям законодательства Российской Федерации к лицам, осуществляющим поставку товара, выполнение работы, оказание услуги, являющихся предметом закупки, если в соответствии с законодательством Российской Федерации информация и документы, подтверждающие такое соответствие, содержатся в открытых и общедоступных государственных реестрах, размещенных в информационно-телекоммуникационной сети «Интернет» </w:t>
      </w:r>
      <w:r w:rsidRPr="00F24965">
        <w:rPr>
          <w:sz w:val="22"/>
          <w:szCs w:val="22"/>
        </w:rPr>
        <w:t>(с указанием адреса сайта или страницы сайта в информационно-телекоммуникационной сети "Интернет", на которых размещены эти информация и документы).</w:t>
      </w:r>
    </w:p>
    <w:p w:rsidR="004C5FEB" w:rsidRPr="00B862CA" w:rsidRDefault="004C5FEB" w:rsidP="004C5FEB">
      <w:pPr>
        <w:tabs>
          <w:tab w:val="left" w:pos="709"/>
        </w:tabs>
        <w:spacing w:line="240" w:lineRule="auto"/>
        <w:ind w:firstLine="709"/>
        <w:rPr>
          <w:snapToGrid/>
          <w:color w:val="FF0000"/>
          <w:sz w:val="22"/>
          <w:szCs w:val="22"/>
          <w:lang w:eastAsia="en-US"/>
        </w:rPr>
      </w:pPr>
      <w:r w:rsidRPr="00F24965">
        <w:rPr>
          <w:sz w:val="22"/>
          <w:szCs w:val="22"/>
        </w:rPr>
        <w:t>Декларация предоставляется в составе заявки с использованием программно-аппаратных средств электронной площадки.</w:t>
      </w:r>
    </w:p>
    <w:p w:rsidR="004C5FEB" w:rsidRPr="009B3588" w:rsidRDefault="004C5FEB" w:rsidP="004C5FEB">
      <w:pPr>
        <w:tabs>
          <w:tab w:val="left" w:pos="709"/>
        </w:tabs>
        <w:spacing w:line="240" w:lineRule="auto"/>
        <w:ind w:firstLine="709"/>
        <w:rPr>
          <w:sz w:val="22"/>
          <w:szCs w:val="22"/>
        </w:rPr>
      </w:pPr>
      <w:r w:rsidRPr="00B862CA">
        <w:rPr>
          <w:sz w:val="22"/>
          <w:szCs w:val="22"/>
        </w:rPr>
        <w:t>Заказчик вправе запросить у Участника закупки разъяснения заявки, а также недостающие сведения, предусмотренные в извещении, если в составе документов</w:t>
      </w:r>
      <w:r w:rsidRPr="001075F6">
        <w:rPr>
          <w:sz w:val="22"/>
          <w:szCs w:val="22"/>
        </w:rPr>
        <w:t xml:space="preserve"> участника закупки такие сведения, отсутствуют.</w:t>
      </w:r>
    </w:p>
    <w:p w:rsidR="004C5FEB" w:rsidRPr="009B3588" w:rsidRDefault="004C5FEB" w:rsidP="004C5FEB">
      <w:pPr>
        <w:spacing w:line="240" w:lineRule="auto"/>
        <w:ind w:firstLine="0"/>
        <w:outlineLvl w:val="1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9</w:t>
      </w:r>
      <w:r w:rsidRPr="009B3588">
        <w:rPr>
          <w:b/>
          <w:sz w:val="22"/>
          <w:szCs w:val="22"/>
        </w:rPr>
        <w:t xml:space="preserve">. Условия допуска к участию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Участники процедуры закупки не допускаются к участию в закупке в случае: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1) несоответствия требованиям, установленным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2) непредставления документов, сведений, предусмотренных настоящим извещением о проведении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3) в представленных документах или заявке указаны недостоверные сведения об Участнике закупке и (или) о товарах, работах, услугах;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4) несоответствия заявки требованиям к содержанию, форме, оформлению и составу заявки на участие в закупке;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5) если заявка и (или) входящие в ее состав документы подписаны лицом, не уполномоченным Участником закупки на осуществление таких действий;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6) представления в составе заявки на участие в закупке заведомо ложных и (или) недостоверных сведений об Участнике процедуры закупки и (или) привлекаемых соисполнителей (субподрядчиков) и (или) о товарах, работах, услугах, являющихся предметом закупки;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7) если заявка поступила после истечения срока подачи заявок, указанного в извещении о проведении запроса котировок в электронной форме;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8) если технические, функциональные характеристики (потребительские свойства), а также количественные и качественные характеристики товара, требования к описанию Участниками такой закупки выполняемой работы, оказываемой услуги, предлагаемые Участником закупки, не соответствуют требованиям, указанным в извещении о проведении закупки;</w:t>
      </w:r>
    </w:p>
    <w:p w:rsidR="004C5FEB" w:rsidRPr="00C92350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C92350">
        <w:rPr>
          <w:snapToGrid/>
          <w:sz w:val="22"/>
          <w:szCs w:val="22"/>
        </w:rPr>
        <w:t>9) Участник закупки не предоставил обеспечение заявки на участие в закупке, если такое обеспечение предусмотрено извещением о проведении закупки;</w:t>
      </w:r>
    </w:p>
    <w:p w:rsidR="004C5FEB" w:rsidRPr="00C92350" w:rsidRDefault="004C5FEB" w:rsidP="004C5FEB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C92350">
        <w:rPr>
          <w:sz w:val="22"/>
          <w:szCs w:val="22"/>
        </w:rPr>
        <w:t>10) в случае отсутствия информации об Участнике закупки из числа субъектов малого и среднего предпринимательства в едином реестре субъектов малого и среднего предпринимательства.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lastRenderedPageBreak/>
        <w:t xml:space="preserve">Ценовое предложение участника закупки отклоняется в случае, если превышает начальную (максимальную) цену договора и/или </w:t>
      </w:r>
      <w:r w:rsidRPr="009B3588">
        <w:rPr>
          <w:color w:val="000000"/>
          <w:sz w:val="22"/>
          <w:szCs w:val="22"/>
        </w:rPr>
        <w:t>начальную (максимальную) цену</w:t>
      </w:r>
      <w:r w:rsidR="0087460C">
        <w:rPr>
          <w:color w:val="000000"/>
          <w:sz w:val="22"/>
          <w:szCs w:val="22"/>
        </w:rPr>
        <w:t xml:space="preserve"> единицы</w:t>
      </w:r>
      <w:r w:rsidRPr="009B3588">
        <w:rPr>
          <w:color w:val="000000"/>
          <w:sz w:val="22"/>
          <w:szCs w:val="22"/>
        </w:rPr>
        <w:t xml:space="preserve"> </w:t>
      </w:r>
      <w:r w:rsidR="00857662">
        <w:rPr>
          <w:color w:val="000000"/>
          <w:sz w:val="22"/>
          <w:szCs w:val="22"/>
        </w:rPr>
        <w:t>услуги</w:t>
      </w:r>
      <w:r w:rsidRPr="009B3588">
        <w:rPr>
          <w:color w:val="000000"/>
          <w:sz w:val="22"/>
          <w:szCs w:val="22"/>
        </w:rPr>
        <w:t>.</w:t>
      </w:r>
    </w:p>
    <w:p w:rsidR="004C5FEB" w:rsidRPr="009B3588" w:rsidRDefault="004C5FEB" w:rsidP="004C5FEB">
      <w:pPr>
        <w:shd w:val="clear" w:color="auto" w:fill="FFFFFF"/>
        <w:spacing w:line="240" w:lineRule="auto"/>
        <w:ind w:right="5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20</w:t>
      </w:r>
      <w:r w:rsidRPr="009B3588">
        <w:rPr>
          <w:b/>
          <w:bCs/>
          <w:sz w:val="22"/>
          <w:szCs w:val="22"/>
        </w:rPr>
        <w:t>. Критерии (порядок) оценки и сопоставления заявок на участие в запросе котировок в электронной форме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Победителем закупки признается участник, заявка которого соответствует требованиям, установленным извещением о закупке и </w:t>
      </w:r>
      <w:r w:rsidRPr="009B3588">
        <w:rPr>
          <w:color w:val="000000"/>
          <w:sz w:val="22"/>
          <w:szCs w:val="22"/>
        </w:rPr>
        <w:t xml:space="preserve">ценовое предложение которого </w:t>
      </w:r>
      <w:r w:rsidRPr="009B3588">
        <w:rPr>
          <w:snapToGrid/>
          <w:sz w:val="22"/>
          <w:szCs w:val="22"/>
        </w:rPr>
        <w:t>содержит наиболее низкую цену договора. Если предложения о цене договора, содержащиеся в заявках на участие в закупке, совпадают, победителем признается участник закупки, заявка которого была получена Заказчиком раньше остальных заявок.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outlineLvl w:val="1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при оценке заявок один Участник закупки, являющийся налогоплательщиком НДС, а другой Участник не является таковым (налогоплательщиком НДС), определение победителя закупки осуществляется после приведения предложений Участников закупки к единому базису оценки без учета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</w:t>
      </w:r>
      <w:r w:rsidRPr="009B3588">
        <w:rPr>
          <w:snapToGrid/>
          <w:sz w:val="22"/>
          <w:szCs w:val="22"/>
        </w:rPr>
        <w:t>случае, если в качестве единого базиса оценки использовались цены участников без учета НДС, то договор с победителем закупки, являющимся плательщиком НДС, заключается по цене, предложенной им в заявке на участие в закупке, а именно с учетом суммы НДС.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napToGrid/>
          <w:sz w:val="22"/>
          <w:szCs w:val="22"/>
        </w:rPr>
        <w:t>В случае,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победитель, закупка признается несостоявшейся. При наличии единственного участника закупки его заявка рассматривается, и в случае соответствия заявки и участника закупки требованиям извещения о проведении закупки, с таким участником заключается договор.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Если в заявке на участие в закупке и документах, входящих в состав заявки на участие в закупке, 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4C5FEB" w:rsidRPr="009B3588" w:rsidRDefault="004C5FEB" w:rsidP="004C5FEB">
      <w:pPr>
        <w:tabs>
          <w:tab w:val="left" w:pos="540"/>
          <w:tab w:val="left" w:pos="900"/>
          <w:tab w:val="num" w:pos="144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Если Заказчик при проведении закупки установил приоритет в соответствии с </w:t>
      </w:r>
      <w:r w:rsidRPr="00FF218C">
        <w:rPr>
          <w:snapToGrid/>
          <w:sz w:val="22"/>
          <w:szCs w:val="22"/>
        </w:rPr>
        <w:t>пунктом</w:t>
      </w:r>
      <w:r w:rsidRPr="009A4DEF">
        <w:rPr>
          <w:snapToGrid/>
          <w:color w:val="FF0000"/>
          <w:sz w:val="22"/>
          <w:szCs w:val="22"/>
        </w:rPr>
        <w:t xml:space="preserve"> </w:t>
      </w:r>
      <w:r w:rsidRPr="006B2441">
        <w:rPr>
          <w:snapToGrid/>
          <w:sz w:val="22"/>
          <w:szCs w:val="22"/>
        </w:rPr>
        <w:t xml:space="preserve">28 </w:t>
      </w:r>
      <w:r w:rsidRPr="009B3588">
        <w:rPr>
          <w:snapToGrid/>
          <w:sz w:val="22"/>
          <w:szCs w:val="22"/>
        </w:rPr>
        <w:t>настоящего извещения, то оценка заявок на участие в закупке,</w:t>
      </w:r>
      <w:r w:rsidR="0087460C">
        <w:rPr>
          <w:snapToGrid/>
          <w:sz w:val="22"/>
          <w:szCs w:val="22"/>
        </w:rPr>
        <w:t xml:space="preserve"> которые содержат предложения об </w:t>
      </w:r>
      <w:r w:rsidRPr="009B3588">
        <w:rPr>
          <w:snapToGrid/>
          <w:sz w:val="22"/>
          <w:szCs w:val="22"/>
        </w:rPr>
        <w:t>оказании услуг российскими лицами, по стоимостным критериям оценки производятся по предложенной в указанных заявках цене договора, сниженной на 15 (пятнадцать) процентов, при этом договор заключается по цене договора, предложенной Участником в заявке на участие в закупке.</w:t>
      </w:r>
    </w:p>
    <w:p w:rsidR="004C5FEB" w:rsidRPr="00F24965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 xml:space="preserve">По результатам рассмотрения заявок и подведения итогов на участие в запросе котировок в электронной форме оформляется протокол, в котором содержатся сведения об </w:t>
      </w:r>
      <w:r w:rsidR="0087460C">
        <w:rPr>
          <w:snapToGrid/>
          <w:sz w:val="22"/>
          <w:szCs w:val="22"/>
        </w:rPr>
        <w:t>У</w:t>
      </w:r>
      <w:r w:rsidRPr="00F24965">
        <w:rPr>
          <w:snapToGrid/>
          <w:sz w:val="22"/>
          <w:szCs w:val="22"/>
        </w:rPr>
        <w:t xml:space="preserve">частниках закупки, подавших заявки, об отклоненных заявках с обоснованием причин отклонения, о принятом решении присвоения заявкам порядковых номеров, о победителе (первый номер) и </w:t>
      </w:r>
      <w:r w:rsidR="0087460C">
        <w:rPr>
          <w:snapToGrid/>
          <w:sz w:val="22"/>
          <w:szCs w:val="22"/>
        </w:rPr>
        <w:t>У</w:t>
      </w:r>
      <w:r w:rsidRPr="00F24965">
        <w:rPr>
          <w:snapToGrid/>
          <w:sz w:val="22"/>
          <w:szCs w:val="22"/>
        </w:rPr>
        <w:t xml:space="preserve">частнике закупки, заявке которого присвоен второй номер.  </w:t>
      </w:r>
    </w:p>
    <w:p w:rsidR="004C5FEB" w:rsidRPr="009B3588" w:rsidRDefault="004C5FEB" w:rsidP="004C5FEB">
      <w:pPr>
        <w:tabs>
          <w:tab w:val="left" w:pos="900"/>
        </w:tabs>
        <w:autoSpaceDE w:val="0"/>
        <w:autoSpaceDN w:val="0"/>
        <w:adjustRightInd w:val="0"/>
        <w:spacing w:line="240" w:lineRule="auto"/>
        <w:ind w:firstLine="680"/>
        <w:outlineLvl w:val="1"/>
        <w:rPr>
          <w:snapToGrid/>
          <w:sz w:val="22"/>
          <w:szCs w:val="22"/>
        </w:rPr>
      </w:pPr>
      <w:r w:rsidRPr="00F24965">
        <w:rPr>
          <w:snapToGrid/>
          <w:sz w:val="22"/>
          <w:szCs w:val="22"/>
        </w:rPr>
        <w:t>Указанный протокол подписывается всеми членами закупочной комиссии и размещается Заказчиком в единой информационной с</w:t>
      </w:r>
      <w:r w:rsidR="009A4DEF">
        <w:rPr>
          <w:snapToGrid/>
          <w:sz w:val="22"/>
          <w:szCs w:val="22"/>
        </w:rPr>
        <w:t>истеме не позднее чем через 3 (Т</w:t>
      </w:r>
      <w:r w:rsidRPr="00F24965">
        <w:rPr>
          <w:snapToGrid/>
          <w:sz w:val="22"/>
          <w:szCs w:val="22"/>
        </w:rPr>
        <w:t>ри) дня со дня подписания такого протокола.</w:t>
      </w:r>
      <w:r w:rsidRPr="009B3588">
        <w:rPr>
          <w:snapToGrid/>
          <w:sz w:val="22"/>
          <w:szCs w:val="22"/>
        </w:rPr>
        <w:t xml:space="preserve"> 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1</w:t>
      </w:r>
      <w:r w:rsidRPr="009B3588">
        <w:rPr>
          <w:b/>
          <w:sz w:val="22"/>
          <w:szCs w:val="22"/>
        </w:rPr>
        <w:t xml:space="preserve">. Сведения об обеспечении заявки на участие в закупке 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Обеспечение заявки на участие в закупке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Pr="009B3588">
        <w:rPr>
          <w:b/>
          <w:sz w:val="22"/>
          <w:szCs w:val="22"/>
        </w:rPr>
        <w:t>. Сведения об обеспечении исполнения договора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Обеспечение исполнения договора не установлено.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3</w:t>
      </w:r>
      <w:r w:rsidRPr="009B3588">
        <w:rPr>
          <w:b/>
          <w:sz w:val="22"/>
          <w:szCs w:val="22"/>
        </w:rPr>
        <w:t>. Сведения о возможности проведения постквалификации и порядок ее проведения</w:t>
      </w:r>
    </w:p>
    <w:p w:rsidR="004C5FEB" w:rsidRPr="009B3588" w:rsidRDefault="004C5FEB" w:rsidP="004C5FEB">
      <w:pPr>
        <w:spacing w:line="240" w:lineRule="auto"/>
        <w:ind w:firstLine="708"/>
        <w:rPr>
          <w:b/>
          <w:sz w:val="22"/>
          <w:szCs w:val="22"/>
        </w:rPr>
      </w:pPr>
      <w:r w:rsidRPr="009B3588">
        <w:rPr>
          <w:sz w:val="22"/>
          <w:szCs w:val="22"/>
        </w:rPr>
        <w:t>Проведение постквалификации не установлено.</w:t>
      </w:r>
    </w:p>
    <w:p w:rsidR="004C5FEB" w:rsidRPr="009B3588" w:rsidRDefault="004C5FEB" w:rsidP="004C5FEB">
      <w:pPr>
        <w:tabs>
          <w:tab w:val="left" w:pos="709"/>
          <w:tab w:val="left" w:pos="1843"/>
        </w:tabs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4</w:t>
      </w:r>
      <w:r w:rsidRPr="009B3588">
        <w:rPr>
          <w:b/>
          <w:sz w:val="22"/>
          <w:szCs w:val="22"/>
        </w:rPr>
        <w:t>. Сведения о возможности проведения переторжки (регулирование цены) и порядок ее проведения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sz w:val="22"/>
          <w:szCs w:val="22"/>
        </w:rPr>
      </w:pPr>
      <w:r w:rsidRPr="009B3588">
        <w:rPr>
          <w:b/>
          <w:sz w:val="22"/>
          <w:szCs w:val="22"/>
        </w:rPr>
        <w:t xml:space="preserve">            </w:t>
      </w:r>
      <w:r w:rsidRPr="009B3588">
        <w:rPr>
          <w:sz w:val="22"/>
          <w:szCs w:val="22"/>
        </w:rPr>
        <w:t>Переторжка (регулирование цены) не установлена.</w:t>
      </w:r>
    </w:p>
    <w:p w:rsidR="004C5FEB" w:rsidRPr="009B3588" w:rsidRDefault="004C5FEB" w:rsidP="004C5FEB">
      <w:pPr>
        <w:spacing w:line="240" w:lineRule="auto"/>
        <w:ind w:firstLine="0"/>
        <w:rPr>
          <w:b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5</w:t>
      </w:r>
      <w:r w:rsidRPr="009B3588">
        <w:rPr>
          <w:b/>
          <w:color w:val="000000"/>
          <w:sz w:val="22"/>
          <w:szCs w:val="22"/>
        </w:rPr>
        <w:t xml:space="preserve">. Требование к участию в запросе котировок в электронной форме только субъектов </w:t>
      </w:r>
      <w:r w:rsidRPr="009B3588">
        <w:rPr>
          <w:b/>
          <w:sz w:val="22"/>
          <w:szCs w:val="22"/>
        </w:rPr>
        <w:t>малого и среднего предпринимательства</w:t>
      </w:r>
    </w:p>
    <w:p w:rsidR="004C5FEB" w:rsidRPr="009B3588" w:rsidRDefault="004C5FEB" w:rsidP="004C5FEB">
      <w:pPr>
        <w:spacing w:line="240" w:lineRule="auto"/>
        <w:ind w:firstLine="708"/>
        <w:rPr>
          <w:color w:val="000000"/>
          <w:sz w:val="22"/>
          <w:szCs w:val="22"/>
        </w:rPr>
      </w:pPr>
      <w:r w:rsidRPr="009B3588">
        <w:rPr>
          <w:sz w:val="22"/>
          <w:szCs w:val="22"/>
        </w:rPr>
        <w:t xml:space="preserve"> Участниками</w:t>
      </w:r>
      <w:r w:rsidRPr="009B3588">
        <w:rPr>
          <w:b/>
          <w:sz w:val="22"/>
          <w:szCs w:val="22"/>
        </w:rPr>
        <w:t xml:space="preserve"> </w:t>
      </w:r>
      <w:r w:rsidRPr="009B3588">
        <w:rPr>
          <w:sz w:val="22"/>
          <w:szCs w:val="22"/>
        </w:rPr>
        <w:t xml:space="preserve">закупки могут быть только субъекты малого и среднего предпринимательства.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6</w:t>
      </w:r>
      <w:r w:rsidRPr="009B3588">
        <w:rPr>
          <w:b/>
          <w:color w:val="000000"/>
          <w:sz w:val="22"/>
          <w:szCs w:val="22"/>
        </w:rPr>
        <w:t xml:space="preserve">. Сведения о праве Заказчика отменить конкурентную закупку </w:t>
      </w:r>
    </w:p>
    <w:p w:rsidR="004C5FEB" w:rsidRPr="009B3588" w:rsidRDefault="004C5FEB" w:rsidP="004C5FEB">
      <w:pPr>
        <w:tabs>
          <w:tab w:val="left" w:pos="720"/>
        </w:tabs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ab/>
        <w:t>Заказчик вправе отменить проведение закупки до наступления даты и времени окончания срока подачи заявок. Решение об отказе от проведения закупки размещается в единой информационной системе в день его принятия.</w:t>
      </w:r>
    </w:p>
    <w:p w:rsidR="004C5FEB" w:rsidRPr="009B3588" w:rsidRDefault="004C5FEB" w:rsidP="004C5FEB">
      <w:pPr>
        <w:tabs>
          <w:tab w:val="left" w:pos="540"/>
          <w:tab w:val="left" w:pos="900"/>
        </w:tabs>
        <w:spacing w:line="240" w:lineRule="auto"/>
        <w:ind w:firstLine="68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По истечении срока отмены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  <w:r w:rsidRPr="009B3588">
        <w:rPr>
          <w:b/>
          <w:snapToGrid/>
          <w:sz w:val="22"/>
          <w:szCs w:val="22"/>
        </w:rPr>
        <w:t>2</w:t>
      </w:r>
      <w:r>
        <w:rPr>
          <w:b/>
          <w:snapToGrid/>
          <w:sz w:val="22"/>
          <w:szCs w:val="22"/>
        </w:rPr>
        <w:t>7</w:t>
      </w:r>
      <w:r w:rsidRPr="009B3588">
        <w:rPr>
          <w:b/>
          <w:snapToGrid/>
          <w:sz w:val="22"/>
          <w:szCs w:val="22"/>
        </w:rPr>
        <w:t>.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 основаниях</w:t>
      </w:r>
      <w:r w:rsidRPr="009B3588">
        <w:rPr>
          <w:snapToGrid/>
          <w:sz w:val="22"/>
          <w:szCs w:val="22"/>
        </w:rPr>
        <w:t xml:space="preserve"> в случаях, если: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1) субъекты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b/>
          <w:snapToGrid/>
          <w:sz w:val="22"/>
          <w:szCs w:val="22"/>
        </w:rPr>
        <w:t xml:space="preserve"> </w:t>
      </w:r>
      <w:r w:rsidRPr="009B3588">
        <w:rPr>
          <w:snapToGrid/>
          <w:color w:val="000000"/>
          <w:sz w:val="22"/>
          <w:szCs w:val="22"/>
        </w:rPr>
        <w:t>не подали заявку на участие в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lastRenderedPageBreak/>
        <w:t xml:space="preserve">2) заявки всех участников, являющихся субъектами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отозваны или не соответствуют требованиям, предусмотренным извещением о закупке;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9B3588">
        <w:rPr>
          <w:snapToGrid/>
          <w:color w:val="000000"/>
          <w:sz w:val="22"/>
          <w:szCs w:val="22"/>
        </w:rPr>
        <w:t xml:space="preserve">3) заявка, поданная единственным участником закупки, являющимся субъектом </w:t>
      </w:r>
      <w:r w:rsidRPr="009B3588">
        <w:rPr>
          <w:snapToGrid/>
          <w:sz w:val="22"/>
          <w:szCs w:val="22"/>
        </w:rPr>
        <w:t>малого и среднего предпринимательства</w:t>
      </w:r>
      <w:r w:rsidRPr="009B3588">
        <w:rPr>
          <w:snapToGrid/>
          <w:color w:val="000000"/>
          <w:sz w:val="22"/>
          <w:szCs w:val="22"/>
        </w:rPr>
        <w:t>, не соответствует требованиям, предусмотренным извещением о закупке.</w:t>
      </w:r>
    </w:p>
    <w:p w:rsidR="004C5FEB" w:rsidRPr="009B3588" w:rsidRDefault="004C5FEB" w:rsidP="004C5FEB">
      <w:pPr>
        <w:tabs>
          <w:tab w:val="left" w:pos="1985"/>
          <w:tab w:val="left" w:pos="4680"/>
        </w:tabs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8</w:t>
      </w:r>
      <w:r w:rsidRPr="009B3588">
        <w:rPr>
          <w:b/>
          <w:color w:val="000000"/>
          <w:sz w:val="22"/>
          <w:szCs w:val="22"/>
        </w:rPr>
        <w:t>. Порядок предоставления преференций</w:t>
      </w:r>
    </w:p>
    <w:p w:rsidR="0087460C" w:rsidRPr="001E05AD" w:rsidRDefault="0087460C" w:rsidP="0087460C">
      <w:pPr>
        <w:tabs>
          <w:tab w:val="left" w:pos="1985"/>
          <w:tab w:val="left" w:pos="4680"/>
        </w:tabs>
        <w:spacing w:line="240" w:lineRule="auto"/>
        <w:ind w:firstLine="680"/>
        <w:rPr>
          <w:snapToGrid/>
          <w:sz w:val="22"/>
          <w:szCs w:val="22"/>
        </w:rPr>
      </w:pPr>
      <w:r w:rsidRPr="001E05AD">
        <w:rPr>
          <w:sz w:val="22"/>
          <w:szCs w:val="22"/>
        </w:rPr>
        <w:t>При проведении закупки, установлен приоритет</w:t>
      </w:r>
      <w:r>
        <w:rPr>
          <w:sz w:val="22"/>
          <w:szCs w:val="22"/>
        </w:rPr>
        <w:t xml:space="preserve"> оказываемых услуг </w:t>
      </w:r>
      <w:r w:rsidRPr="001E05AD">
        <w:rPr>
          <w:sz w:val="22"/>
          <w:szCs w:val="22"/>
        </w:rPr>
        <w:t>российскими лицами,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в том числе со следующими условиями: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 xml:space="preserve">1) указание сведения о начальной (максимальной) цене единицы каждой работы, услуги, являющейся предметом закупки; 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 xml:space="preserve">2)  для целей  установления  соотношения  цены предлагаемых к цене  выполнения работ, оказания  услуг  российскими  и  иностранными лицами в случае, предусмотренном абзацем  г)  настоящего  пункта,  цена  единицы  каждой  работы,  услуги  определяется  как произведение  начальной  (максимальной)  цены  единицы  работы,  услуги, указанной в документации о закупке в соответствии с абзацем  1) настоящего  пункта, на коэффициент изменения начальной (максимальной) цены  договора  по  результатам  проведения  закупки,  определяемый  как  результат деления цены договора, по которой заключается договор, на начальную (максимальную) цену договора; 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3) отнесение Участника закупки к российским или иностранным лицам осуществляется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87460C" w:rsidRPr="001E05AD" w:rsidRDefault="0087460C" w:rsidP="0087460C">
      <w:pPr>
        <w:spacing w:line="240" w:lineRule="auto"/>
        <w:ind w:firstLine="709"/>
        <w:rPr>
          <w:b/>
          <w:sz w:val="22"/>
          <w:szCs w:val="22"/>
        </w:rPr>
      </w:pPr>
      <w:r w:rsidRPr="001E05AD">
        <w:rPr>
          <w:b/>
          <w:sz w:val="22"/>
          <w:szCs w:val="22"/>
        </w:rPr>
        <w:t>Приоритет не предоставляется в случаях, если: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а) закупка признана несостоявшейся, и договор заключается с единственным Участником закупки;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б) в заявке на участие в закупке не содержится предложений о выполнении работ, оказании услуг российскими лицами;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в) в заявке на участие в закупке не содержится предложений о выполнении работ, оказании услуг иностранными лицами;</w:t>
      </w:r>
    </w:p>
    <w:p w:rsidR="0087460C" w:rsidRPr="001E05AD" w:rsidRDefault="0087460C" w:rsidP="0087460C">
      <w:pPr>
        <w:spacing w:line="240" w:lineRule="auto"/>
        <w:ind w:firstLine="709"/>
        <w:rPr>
          <w:sz w:val="22"/>
          <w:szCs w:val="22"/>
        </w:rPr>
      </w:pPr>
      <w:r w:rsidRPr="001E05AD">
        <w:rPr>
          <w:sz w:val="22"/>
          <w:szCs w:val="22"/>
        </w:rPr>
        <w:t>г) в заявке на участие в закупке, представленной Участником открытого запроса цен,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выполнении работ, оказании услуг российскими и иностранными лицами, при этом стоимость работ, услуг, выполняемых, оказываемых российскими лицами, составляет менее 50 процентов стоимости всех предложенных таким Участником работ, услуг.</w:t>
      </w:r>
    </w:p>
    <w:p w:rsidR="004C5FEB" w:rsidRPr="009B3588" w:rsidRDefault="004C5FEB" w:rsidP="004C5FEB">
      <w:pPr>
        <w:spacing w:line="240" w:lineRule="auto"/>
        <w:ind w:firstLine="0"/>
        <w:rPr>
          <w:b/>
          <w:color w:val="000000"/>
          <w:sz w:val="22"/>
          <w:szCs w:val="22"/>
        </w:rPr>
      </w:pPr>
      <w:r w:rsidRPr="009B3588">
        <w:rPr>
          <w:b/>
          <w:color w:val="000000"/>
          <w:sz w:val="22"/>
          <w:szCs w:val="22"/>
        </w:rPr>
        <w:t>2</w:t>
      </w:r>
      <w:r>
        <w:rPr>
          <w:b/>
          <w:color w:val="000000"/>
          <w:sz w:val="22"/>
          <w:szCs w:val="22"/>
        </w:rPr>
        <w:t>9</w:t>
      </w:r>
      <w:r w:rsidRPr="009B3588">
        <w:rPr>
          <w:b/>
          <w:color w:val="000000"/>
          <w:sz w:val="22"/>
          <w:szCs w:val="22"/>
        </w:rPr>
        <w:t>. Изменения условий договора с учетом предложений Участника закупки, содержащихся в заявке на участие в закупке</w:t>
      </w:r>
    </w:p>
    <w:p w:rsidR="004C5FEB" w:rsidRPr="009B3588" w:rsidRDefault="004C5FEB" w:rsidP="004C5FEB">
      <w:pPr>
        <w:tabs>
          <w:tab w:val="left" w:pos="1843"/>
        </w:tabs>
        <w:spacing w:line="240" w:lineRule="auto"/>
        <w:ind w:firstLine="0"/>
        <w:rPr>
          <w:color w:val="000000"/>
          <w:sz w:val="22"/>
          <w:szCs w:val="22"/>
        </w:rPr>
      </w:pPr>
      <w:r w:rsidRPr="009B3588">
        <w:rPr>
          <w:color w:val="000000"/>
          <w:sz w:val="22"/>
          <w:szCs w:val="22"/>
        </w:rPr>
        <w:t xml:space="preserve">            Участник закупки не имеет возможности изменять условия договора с учетом его предложений, содержащихся в заявке на участие в закупке.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>30</w:t>
      </w:r>
      <w:r w:rsidRPr="009B3588">
        <w:rPr>
          <w:b/>
          <w:sz w:val="22"/>
          <w:szCs w:val="22"/>
        </w:rPr>
        <w:t>. Заключение договора по результатам проведения закупки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Договор по результатам закупки с участием субъектов </w:t>
      </w:r>
      <w:r w:rsidRPr="009B3588">
        <w:rPr>
          <w:sz w:val="22"/>
          <w:szCs w:val="22"/>
        </w:rPr>
        <w:t>малого и среднего предпринимательства</w:t>
      </w:r>
      <w:r w:rsidRPr="009B3588">
        <w:rPr>
          <w:snapToGrid/>
          <w:sz w:val="22"/>
          <w:szCs w:val="22"/>
        </w:rPr>
        <w:t xml:space="preserve"> заключается с использованием программно-аппаратных средств электронной площадки и должен быть подписан электронной подписью лица, имеющего право действовать от имени соответственно Участника такой закупки, Заказчика. </w:t>
      </w:r>
    </w:p>
    <w:p w:rsidR="004C5FEB" w:rsidRPr="009B3588" w:rsidRDefault="004C5FEB" w:rsidP="004C5FEB">
      <w:pPr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с субъектами малого и среднего предпринимательства заключается в порядке, установленном Положением о закупке товаров, работ, услуг ООО «Горсети», в срок, установленный действующим законодательством РФ и принятыми во исполнение его нормативными правовыми актами, определяющими порядок осуществления закупок у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>Договор по результатам конкурентной закупки с участием субъектов малого и среднего предпринимательства заключается на условиях, которые предусмотрены проектом договора, извещением о закупке и заявкой Участника закупки, с которым заключается договор.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 xml:space="preserve">В случае, если Участник закупки, обязанный заключить договор, не предоставил Заказчику в срок, подписанный им договор, такой Участник признается уклонившимся от заключения договора. </w:t>
      </w:r>
    </w:p>
    <w:p w:rsidR="004C5FEB" w:rsidRPr="009B3588" w:rsidRDefault="004C5FEB" w:rsidP="004C5FEB">
      <w:pPr>
        <w:spacing w:line="240" w:lineRule="auto"/>
        <w:ind w:firstLine="709"/>
        <w:rPr>
          <w:sz w:val="22"/>
          <w:szCs w:val="22"/>
        </w:rPr>
      </w:pPr>
      <w:r w:rsidRPr="009B3588">
        <w:rPr>
          <w:sz w:val="22"/>
          <w:szCs w:val="22"/>
        </w:rPr>
        <w:t>В случае если Участник закупки, обязанный заключить договор, признан уклонившимся от заключения договора, Заказчик вправе заключить договор с Участником закупки, заявке на участие, в закупке которого присвоен следующий порядковый номер. В случае отказа от заключения договора всеми Участниками закупки, Заказчик вправе заключить договор с единственным поставщиком (исполнителем, подрядчиком).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lastRenderedPageBreak/>
        <w:t xml:space="preserve">           </w:t>
      </w:r>
      <w:r w:rsidRPr="009B3588">
        <w:rPr>
          <w:snapToGrid/>
          <w:sz w:val="22"/>
          <w:szCs w:val="22"/>
        </w:rPr>
        <w:t xml:space="preserve"> Заказчик принимает решение об отказе от заключения договора с Участником закупки в случае отсутствия информации об Участнике закупки в едином реестре субъектов малого и среднего предпринимательства.</w:t>
      </w:r>
    </w:p>
    <w:p w:rsidR="004C5FEB" w:rsidRPr="009B3588" w:rsidRDefault="004C5FEB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 w:rsidRPr="009B3588">
        <w:rPr>
          <w:snapToGrid/>
          <w:sz w:val="22"/>
          <w:szCs w:val="22"/>
        </w:rPr>
        <w:t xml:space="preserve">     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  <w:r w:rsidRPr="009B3588">
        <w:rPr>
          <w:sz w:val="22"/>
          <w:szCs w:val="22"/>
        </w:rPr>
        <w:t>Проект договора прилагается отдельным файлом - Проект договора (</w:t>
      </w:r>
      <w:r w:rsidRPr="009B3588">
        <w:rPr>
          <w:b/>
          <w:sz w:val="22"/>
          <w:szCs w:val="22"/>
        </w:rPr>
        <w:t>Приложение №</w:t>
      </w:r>
      <w:r>
        <w:rPr>
          <w:b/>
          <w:sz w:val="22"/>
          <w:szCs w:val="22"/>
        </w:rPr>
        <w:t>2</w:t>
      </w:r>
      <w:r w:rsidRPr="009B3588">
        <w:rPr>
          <w:sz w:val="22"/>
          <w:szCs w:val="22"/>
        </w:rPr>
        <w:t>).</w:t>
      </w: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4C5FEB" w:rsidRDefault="004C5FEB" w:rsidP="004C5FEB">
      <w:pPr>
        <w:tabs>
          <w:tab w:val="left" w:pos="540"/>
        </w:tabs>
        <w:spacing w:line="240" w:lineRule="auto"/>
        <w:rPr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2F20AF" w:rsidRDefault="002F20AF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4A7C1B" w:rsidRDefault="004A7C1B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87460C" w:rsidRDefault="0087460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7F2DAC" w:rsidRDefault="007F2DA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7F2DAC" w:rsidRDefault="007F2DA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7F2DAC" w:rsidRDefault="007F2DA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7F2DAC" w:rsidRDefault="007F2DA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7F2DAC" w:rsidRDefault="007F2DAC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CF507E" w:rsidRDefault="00CF507E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p w:rsidR="00076F80" w:rsidRDefault="00076F80" w:rsidP="007B4D52">
      <w:pPr>
        <w:autoSpaceDE w:val="0"/>
        <w:autoSpaceDN w:val="0"/>
        <w:adjustRightInd w:val="0"/>
        <w:spacing w:line="240" w:lineRule="auto"/>
        <w:ind w:firstLine="0"/>
        <w:rPr>
          <w:b/>
          <w:snapToGrid/>
          <w:sz w:val="22"/>
          <w:szCs w:val="22"/>
        </w:rPr>
      </w:pPr>
    </w:p>
    <w:bookmarkEnd w:id="3"/>
    <w:p w:rsidR="004C5FEB" w:rsidRPr="002E2A99" w:rsidRDefault="004C5FEB" w:rsidP="004C5FEB">
      <w:pPr>
        <w:spacing w:line="240" w:lineRule="auto"/>
        <w:ind w:left="567"/>
        <w:jc w:val="right"/>
        <w:rPr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1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  <w:r>
        <w:rPr>
          <w:rStyle w:val="FontStyle44"/>
        </w:rPr>
        <w:t>В</w:t>
      </w:r>
      <w:r w:rsidRPr="002E2A99">
        <w:rPr>
          <w:rStyle w:val="FontStyle44"/>
        </w:rPr>
        <w:t xml:space="preserve"> закупочную комиссию ООО «Горсети»</w:t>
      </w:r>
    </w:p>
    <w:p w:rsidR="004C5FEB" w:rsidRPr="002E2A99" w:rsidRDefault="004C5FEB" w:rsidP="004C5FEB">
      <w:pPr>
        <w:spacing w:line="240" w:lineRule="auto"/>
        <w:jc w:val="right"/>
        <w:rPr>
          <w:rStyle w:val="FontStyle44"/>
        </w:rPr>
      </w:pPr>
    </w:p>
    <w:p w:rsidR="00DA04D2" w:rsidRDefault="004C5FEB" w:rsidP="004C5FEB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 xml:space="preserve">ЗАЯВКА </w:t>
      </w:r>
    </w:p>
    <w:p w:rsidR="007F2DAC" w:rsidRDefault="004C5FEB" w:rsidP="004C5FEB">
      <w:pPr>
        <w:spacing w:line="240" w:lineRule="auto"/>
        <w:ind w:firstLine="0"/>
        <w:jc w:val="center"/>
        <w:rPr>
          <w:rStyle w:val="FontStyle45"/>
        </w:rPr>
      </w:pPr>
      <w:r w:rsidRPr="007778A1">
        <w:rPr>
          <w:rStyle w:val="FontStyle45"/>
        </w:rPr>
        <w:t>НА УЧАСТИЕ В ЗАПРОСЕ КОТИРОВОК В ЭЛЕКТРОННОЙ ФОРМЕ</w:t>
      </w:r>
      <w:r w:rsidR="005972C7">
        <w:rPr>
          <w:rStyle w:val="FontStyle45"/>
        </w:rPr>
        <w:t xml:space="preserve"> </w:t>
      </w:r>
    </w:p>
    <w:p w:rsidR="004C5FEB" w:rsidRPr="007778A1" w:rsidRDefault="005972C7" w:rsidP="004C5FEB">
      <w:pPr>
        <w:spacing w:line="240" w:lineRule="auto"/>
        <w:ind w:firstLine="0"/>
        <w:jc w:val="center"/>
        <w:rPr>
          <w:rStyle w:val="FontStyle45"/>
        </w:rPr>
      </w:pPr>
      <w:r>
        <w:rPr>
          <w:rStyle w:val="FontStyle45"/>
        </w:rPr>
        <w:t>среди субъектов</w:t>
      </w:r>
      <w:r w:rsidR="00DA15FD">
        <w:rPr>
          <w:rStyle w:val="FontStyle45"/>
        </w:rPr>
        <w:t xml:space="preserve"> малого и среднего предпринимательства</w:t>
      </w:r>
    </w:p>
    <w:p w:rsidR="00DA7F28" w:rsidRDefault="004C5FEB" w:rsidP="00167BCF">
      <w:pPr>
        <w:spacing w:line="240" w:lineRule="auto"/>
        <w:ind w:firstLine="0"/>
        <w:jc w:val="center"/>
        <w:rPr>
          <w:bCs/>
          <w:sz w:val="22"/>
          <w:szCs w:val="22"/>
        </w:rPr>
      </w:pPr>
      <w:r w:rsidRPr="007778A1">
        <w:rPr>
          <w:rStyle w:val="FontStyle45"/>
        </w:rPr>
        <w:t xml:space="preserve">на право </w:t>
      </w:r>
      <w:r w:rsidRPr="003D2E29">
        <w:rPr>
          <w:rStyle w:val="FontStyle45"/>
        </w:rPr>
        <w:t xml:space="preserve">заключения договора </w:t>
      </w:r>
      <w:r w:rsidR="00CF507E" w:rsidRPr="003D2E29">
        <w:rPr>
          <w:rStyle w:val="FontStyle45"/>
        </w:rPr>
        <w:t>на</w:t>
      </w:r>
      <w:r w:rsidR="00CF507E" w:rsidRPr="00CF507E">
        <w:rPr>
          <w:rStyle w:val="FontStyle45"/>
        </w:rPr>
        <w:t xml:space="preserve"> оказание услуг по информационному сопровождению правовой справочно-поисковой системы «Гарант» для ООО «Горсети»</w:t>
      </w:r>
      <w:r>
        <w:rPr>
          <w:bCs/>
          <w:sz w:val="22"/>
          <w:szCs w:val="22"/>
        </w:rPr>
        <w:t xml:space="preserve"> </w:t>
      </w:r>
    </w:p>
    <w:p w:rsidR="002E5E9B" w:rsidRPr="00167BCF" w:rsidRDefault="004C5FEB" w:rsidP="00167BCF">
      <w:pPr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Cs/>
          <w:sz w:val="22"/>
          <w:szCs w:val="22"/>
        </w:rPr>
        <w:t xml:space="preserve">                                   </w:t>
      </w:r>
    </w:p>
    <w:p w:rsidR="004C5FEB" w:rsidRPr="00B10254" w:rsidRDefault="004C5FEB" w:rsidP="004C5FEB">
      <w:pPr>
        <w:shd w:val="clear" w:color="auto" w:fill="FFFFFF"/>
        <w:spacing w:line="240" w:lineRule="auto"/>
        <w:ind w:firstLine="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</w:t>
      </w:r>
      <w:r w:rsidRPr="00B10254">
        <w:rPr>
          <w:bCs/>
          <w:sz w:val="22"/>
          <w:szCs w:val="22"/>
        </w:rPr>
        <w:t>«____» _</w:t>
      </w:r>
      <w:r>
        <w:rPr>
          <w:bCs/>
          <w:sz w:val="22"/>
          <w:szCs w:val="22"/>
        </w:rPr>
        <w:t>____</w:t>
      </w:r>
      <w:r w:rsidRPr="00B10254">
        <w:rPr>
          <w:bCs/>
          <w:sz w:val="22"/>
          <w:szCs w:val="22"/>
        </w:rPr>
        <w:t xml:space="preserve">__________ </w:t>
      </w:r>
      <w:r w:rsidRPr="00826703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21</w:t>
      </w:r>
      <w:r w:rsidRPr="00826703">
        <w:rPr>
          <w:bCs/>
          <w:sz w:val="22"/>
          <w:szCs w:val="22"/>
        </w:rPr>
        <w:t xml:space="preserve"> г.</w:t>
      </w:r>
    </w:p>
    <w:p w:rsidR="004C5FEB" w:rsidRPr="005D5039" w:rsidRDefault="004C5FEB" w:rsidP="004C5FEB">
      <w:pPr>
        <w:spacing w:line="240" w:lineRule="auto"/>
        <w:ind w:firstLine="709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_______________________________</w:t>
      </w:r>
      <w:r w:rsidR="002E5E9B">
        <w:rPr>
          <w:sz w:val="22"/>
          <w:szCs w:val="22"/>
        </w:rPr>
        <w:t>____________________________________</w:t>
      </w:r>
      <w:r w:rsidRPr="00F24965">
        <w:rPr>
          <w:sz w:val="22"/>
          <w:szCs w:val="22"/>
        </w:rPr>
        <w:t>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sz w:val="22"/>
          <w:szCs w:val="22"/>
        </w:rPr>
        <w:t>(</w:t>
      </w:r>
      <w:r w:rsidRPr="00F24965">
        <w:rPr>
          <w:b/>
          <w:i/>
          <w:sz w:val="22"/>
          <w:szCs w:val="22"/>
        </w:rPr>
        <w:t xml:space="preserve">наименование, фирменное наименование (при наличии) юридического лица 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Или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________________________________________________________________________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  <w:r w:rsidRPr="00F24965">
        <w:rPr>
          <w:b/>
          <w:i/>
          <w:sz w:val="22"/>
          <w:szCs w:val="22"/>
        </w:rPr>
        <w:t>Ф.И.О. (при наличии), паспортные данные индивидуального предпринимателя</w:t>
      </w:r>
      <w:r w:rsidRPr="00F24965">
        <w:rPr>
          <w:b/>
          <w:sz w:val="22"/>
          <w:szCs w:val="22"/>
        </w:rPr>
        <w:t>)</w:t>
      </w:r>
    </w:p>
    <w:p w:rsidR="004C5FEB" w:rsidRPr="00F24965" w:rsidRDefault="004C5FEB" w:rsidP="004C5FEB">
      <w:pPr>
        <w:spacing w:line="240" w:lineRule="auto"/>
        <w:ind w:firstLine="0"/>
        <w:jc w:val="center"/>
        <w:rPr>
          <w:b/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jc w:val="left"/>
        <w:rPr>
          <w:sz w:val="22"/>
          <w:szCs w:val="22"/>
        </w:rPr>
      </w:pPr>
      <w:r w:rsidRPr="00F24965">
        <w:rPr>
          <w:sz w:val="22"/>
          <w:szCs w:val="22"/>
        </w:rPr>
        <w:t>ИНН Участника закупки: ____________________________</w:t>
      </w:r>
    </w:p>
    <w:p w:rsidR="004C5FEB" w:rsidRPr="00F24965" w:rsidRDefault="004C5FEB" w:rsidP="004C5FEB">
      <w:pPr>
        <w:spacing w:line="240" w:lineRule="auto"/>
        <w:ind w:left="567" w:hanging="567"/>
        <w:jc w:val="left"/>
        <w:rPr>
          <w:sz w:val="22"/>
          <w:szCs w:val="22"/>
        </w:rPr>
      </w:pP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  <w:r w:rsidRPr="00F24965">
        <w:rPr>
          <w:color w:val="000000"/>
          <w:sz w:val="22"/>
          <w:szCs w:val="22"/>
        </w:rPr>
        <w:t>ИНН (при наличии) учредителей, членов коллегиального исполнительного органа, лица, исполняющего функции единоличного исполнительного органа юридического лица -</w:t>
      </w:r>
      <w:r w:rsidR="007F2DAC">
        <w:rPr>
          <w:color w:val="000000"/>
          <w:sz w:val="22"/>
          <w:szCs w:val="22"/>
        </w:rPr>
        <w:t xml:space="preserve"> </w:t>
      </w:r>
      <w:r w:rsidRPr="00F24965">
        <w:rPr>
          <w:color w:val="000000"/>
          <w:sz w:val="22"/>
          <w:szCs w:val="22"/>
        </w:rPr>
        <w:t>Участника закупки: __________________________________________</w:t>
      </w:r>
    </w:p>
    <w:p w:rsidR="004C5FEB" w:rsidRPr="00F24965" w:rsidRDefault="004C5FEB" w:rsidP="004C5FEB">
      <w:pPr>
        <w:spacing w:line="240" w:lineRule="auto"/>
        <w:ind w:firstLine="0"/>
        <w:rPr>
          <w:color w:val="000000"/>
          <w:sz w:val="22"/>
          <w:szCs w:val="22"/>
        </w:rPr>
      </w:pP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юридического лица в пределах места нахождения юридического лица_________________</w:t>
      </w:r>
    </w:p>
    <w:p w:rsidR="004C5FEB" w:rsidRPr="00F24965" w:rsidRDefault="004C5FEB" w:rsidP="004C5FEB">
      <w:pPr>
        <w:tabs>
          <w:tab w:val="left" w:pos="4200"/>
        </w:tabs>
        <w:spacing w:line="240" w:lineRule="auto"/>
        <w:ind w:firstLine="0"/>
        <w:jc w:val="center"/>
        <w:rPr>
          <w:b/>
          <w:i/>
          <w:sz w:val="22"/>
          <w:szCs w:val="22"/>
        </w:rPr>
      </w:pPr>
      <w:r w:rsidRPr="00F24965">
        <w:rPr>
          <w:b/>
          <w:i/>
          <w:sz w:val="22"/>
          <w:szCs w:val="22"/>
        </w:rPr>
        <w:t>(или)</w:t>
      </w:r>
    </w:p>
    <w:p w:rsidR="002E5E9B" w:rsidRPr="002E5E9B" w:rsidRDefault="004C5FEB" w:rsidP="002E5E9B">
      <w:pPr>
        <w:tabs>
          <w:tab w:val="left" w:pos="4200"/>
        </w:tabs>
        <w:spacing w:line="240" w:lineRule="auto"/>
        <w:ind w:firstLine="0"/>
        <w:rPr>
          <w:sz w:val="22"/>
          <w:szCs w:val="22"/>
        </w:rPr>
      </w:pPr>
      <w:r w:rsidRPr="00F24965">
        <w:rPr>
          <w:sz w:val="22"/>
          <w:szCs w:val="22"/>
        </w:rPr>
        <w:t>Адрес места жительства физического лица, зарегистрированного в качестве индивидуального предпринимателя ___________________________________________________________________________________</w:t>
      </w:r>
    </w:p>
    <w:p w:rsidR="002E5E9B" w:rsidRDefault="002E5E9B" w:rsidP="002E5E9B">
      <w:pPr>
        <w:spacing w:line="240" w:lineRule="auto"/>
        <w:ind w:firstLine="0"/>
        <w:rPr>
          <w:snapToGrid/>
          <w:color w:val="000000"/>
          <w:sz w:val="22"/>
          <w:szCs w:val="22"/>
          <w:lang w:eastAsia="en-US"/>
        </w:rPr>
      </w:pPr>
    </w:p>
    <w:p w:rsidR="004C5FEB" w:rsidRPr="007F2DAC" w:rsidRDefault="004C5FEB" w:rsidP="007F2DAC">
      <w:pPr>
        <w:tabs>
          <w:tab w:val="left" w:pos="567"/>
          <w:tab w:val="left" w:pos="709"/>
        </w:tabs>
        <w:spacing w:line="240" w:lineRule="auto"/>
        <w:ind w:firstLine="680"/>
        <w:rPr>
          <w:sz w:val="22"/>
          <w:szCs w:val="22"/>
        </w:rPr>
      </w:pPr>
      <w:r w:rsidRPr="00F24965">
        <w:rPr>
          <w:snapToGrid/>
          <w:color w:val="000000"/>
          <w:sz w:val="22"/>
          <w:szCs w:val="22"/>
          <w:lang w:eastAsia="en-US"/>
        </w:rPr>
        <w:t>Настоящей заявкой подтверждаем согласие в соответствии с требованиями, указанн</w:t>
      </w:r>
      <w:r w:rsidRPr="00F24965">
        <w:rPr>
          <w:snapToGrid/>
          <w:sz w:val="22"/>
          <w:szCs w:val="22"/>
          <w:lang w:eastAsia="en-US"/>
        </w:rPr>
        <w:t>ыми</w:t>
      </w:r>
      <w:r w:rsidRPr="00F24965">
        <w:rPr>
          <w:snapToGrid/>
          <w:color w:val="000000"/>
          <w:sz w:val="22"/>
          <w:szCs w:val="22"/>
          <w:lang w:eastAsia="en-US"/>
        </w:rPr>
        <w:t xml:space="preserve"> в извещении о проведении запроса котировок в электронной форме № _________________ заключить и исполнить договор </w:t>
      </w:r>
      <w:r w:rsidRPr="00F24965">
        <w:rPr>
          <w:sz w:val="22"/>
          <w:szCs w:val="22"/>
        </w:rPr>
        <w:t xml:space="preserve">без изменений его условий, изложенных в Проекте договора </w:t>
      </w:r>
      <w:r w:rsidR="003D2E29" w:rsidRPr="003D2E29">
        <w:rPr>
          <w:sz w:val="22"/>
          <w:szCs w:val="22"/>
        </w:rPr>
        <w:t>на оказание услуг</w:t>
      </w:r>
      <w:r w:rsidRPr="003D2E29">
        <w:rPr>
          <w:sz w:val="22"/>
          <w:szCs w:val="22"/>
        </w:rPr>
        <w:t xml:space="preserve"> (</w:t>
      </w:r>
      <w:r w:rsidRPr="00F24965">
        <w:rPr>
          <w:b/>
          <w:sz w:val="22"/>
          <w:szCs w:val="22"/>
        </w:rPr>
        <w:t>Приложение №2</w:t>
      </w:r>
      <w:r w:rsidRPr="00F24965">
        <w:rPr>
          <w:sz w:val="22"/>
          <w:szCs w:val="22"/>
        </w:rPr>
        <w:t xml:space="preserve">), с учетом наших предложений. </w:t>
      </w:r>
      <w:r w:rsidRPr="00F24965">
        <w:rPr>
          <w:snapToGrid/>
          <w:color w:val="000000"/>
          <w:sz w:val="22"/>
          <w:szCs w:val="22"/>
          <w:lang w:eastAsia="en-US"/>
        </w:rPr>
        <w:t>Подавая настоящую заявку, подтверждаем, что Участник закупки соответствует всем требованиям,</w:t>
      </w:r>
      <w:r w:rsidRPr="00F24965">
        <w:rPr>
          <w:snapToGrid/>
          <w:sz w:val="22"/>
          <w:szCs w:val="22"/>
          <w:lang w:eastAsia="en-US"/>
        </w:rPr>
        <w:t xml:space="preserve"> </w:t>
      </w:r>
      <w:r w:rsidRPr="00F24965">
        <w:rPr>
          <w:snapToGrid/>
          <w:color w:val="000000"/>
          <w:sz w:val="22"/>
          <w:szCs w:val="22"/>
          <w:lang w:eastAsia="en-US"/>
        </w:rPr>
        <w:t>запретам и ограничениям, установленным извещением о проведении запроса котировок.</w:t>
      </w:r>
    </w:p>
    <w:p w:rsidR="00D91419" w:rsidRPr="00D91419" w:rsidRDefault="00D91419" w:rsidP="00D91419">
      <w:pPr>
        <w:spacing w:line="240" w:lineRule="auto"/>
        <w:rPr>
          <w:sz w:val="22"/>
          <w:szCs w:val="22"/>
        </w:rPr>
      </w:pPr>
      <w:r w:rsidRPr="00D91419">
        <w:rPr>
          <w:sz w:val="22"/>
          <w:szCs w:val="22"/>
        </w:rPr>
        <w:t>Настоящей заявкой заверяем соответствие оказываемых услуг, их функциональных характеристик (потребительских свойств), их технических и качественных характеристик и иных предложений об условиях исполнения договора, следующим показателям:</w:t>
      </w:r>
    </w:p>
    <w:p w:rsidR="004C5FEB" w:rsidRDefault="004C5FEB" w:rsidP="004C5FEB">
      <w:pPr>
        <w:spacing w:line="259" w:lineRule="auto"/>
        <w:ind w:firstLine="0"/>
        <w:rPr>
          <w:snapToGrid/>
          <w:color w:val="000000"/>
          <w:sz w:val="22"/>
          <w:szCs w:val="22"/>
        </w:rPr>
      </w:pPr>
    </w:p>
    <w:tbl>
      <w:tblPr>
        <w:tblW w:w="10103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16"/>
        <w:gridCol w:w="4541"/>
        <w:gridCol w:w="4946"/>
      </w:tblGrid>
      <w:tr w:rsidR="0087460C" w:rsidRPr="00D91EB0" w:rsidTr="007F2DAC">
        <w:tc>
          <w:tcPr>
            <w:tcW w:w="616" w:type="dxa"/>
          </w:tcPr>
          <w:p w:rsidR="0087460C" w:rsidRPr="00D91419" w:rsidRDefault="0087460C" w:rsidP="00D91419">
            <w:pPr>
              <w:spacing w:before="60" w:after="60" w:line="256" w:lineRule="auto"/>
              <w:ind w:right="43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54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460C" w:rsidRPr="00D91419" w:rsidRDefault="0087460C" w:rsidP="007F2DAC">
            <w:pPr>
              <w:spacing w:before="60" w:after="60" w:line="256" w:lineRule="auto"/>
              <w:ind w:right="43" w:firstLine="0"/>
              <w:jc w:val="center"/>
              <w:rPr>
                <w:b/>
                <w:sz w:val="22"/>
                <w:szCs w:val="22"/>
              </w:rPr>
            </w:pPr>
            <w:r w:rsidRPr="00D91419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494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460C" w:rsidRPr="00FD31CB" w:rsidRDefault="0087460C" w:rsidP="007F2DAC">
            <w:pPr>
              <w:spacing w:before="60" w:after="60" w:line="256" w:lineRule="auto"/>
              <w:ind w:right="43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Описание</w:t>
            </w:r>
            <w:r w:rsidR="00DA7F28">
              <w:rPr>
                <w:b/>
                <w:sz w:val="22"/>
                <w:szCs w:val="22"/>
              </w:rPr>
              <w:t>/Показатель</w:t>
            </w:r>
          </w:p>
        </w:tc>
      </w:tr>
      <w:tr w:rsidR="007F2DAC" w:rsidRPr="001D14A0" w:rsidTr="0098755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Pr="007F2DAC" w:rsidRDefault="007F2DAC" w:rsidP="0087460C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7F2DAC">
              <w:rPr>
                <w:b/>
                <w:snapToGrid/>
                <w:color w:val="000000"/>
                <w:sz w:val="22"/>
                <w:szCs w:val="22"/>
              </w:rPr>
              <w:t>1.</w:t>
            </w:r>
          </w:p>
        </w:tc>
        <w:tc>
          <w:tcPr>
            <w:tcW w:w="9487" w:type="dxa"/>
            <w:gridSpan w:val="2"/>
            <w:shd w:val="clear" w:color="auto" w:fill="auto"/>
            <w:vAlign w:val="center"/>
          </w:tcPr>
          <w:p w:rsidR="007F2DAC" w:rsidRPr="007F2DAC" w:rsidRDefault="007F2DAC" w:rsidP="007D5C3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2"/>
                <w:szCs w:val="22"/>
              </w:rPr>
            </w:pPr>
            <w:r w:rsidRPr="007F2DAC">
              <w:rPr>
                <w:b/>
                <w:snapToGrid/>
                <w:color w:val="000000"/>
                <w:sz w:val="22"/>
                <w:szCs w:val="22"/>
              </w:rPr>
              <w:t>Требования к оказанию услуг</w:t>
            </w: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Многопользовательская сетевая версия с одновременным доступом к справочно-поисковой системе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наполнение справочно-поисковой системы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1.3.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Обновление банка правовой информации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1.4.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Общие требования к услугам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1.5.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Используемые носители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1.6.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Доставка носителя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7F2DA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7F2DAC" w:rsidRDefault="007F2DAC" w:rsidP="0087460C">
            <w:pPr>
              <w:spacing w:line="240" w:lineRule="auto"/>
              <w:ind w:firstLine="0"/>
              <w:jc w:val="center"/>
              <w:rPr>
                <w:snapToGrid/>
                <w:color w:val="000000"/>
                <w:sz w:val="22"/>
                <w:szCs w:val="22"/>
              </w:rPr>
            </w:pPr>
            <w:r>
              <w:rPr>
                <w:snapToGrid/>
                <w:color w:val="000000"/>
                <w:sz w:val="22"/>
                <w:szCs w:val="22"/>
              </w:rPr>
              <w:t>1.7.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7F2DAC" w:rsidRPr="00CF507E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установки, адаптации и тестирование работоспособности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7F2DAC" w:rsidRPr="001D14A0" w:rsidRDefault="007F2DA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  <w:tr w:rsidR="0087460C" w:rsidRPr="001D14A0" w:rsidTr="007F2DA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616" w:type="dxa"/>
            <w:vAlign w:val="center"/>
          </w:tcPr>
          <w:p w:rsidR="0087460C" w:rsidRPr="007F2DAC" w:rsidRDefault="0087460C" w:rsidP="0087460C">
            <w:pPr>
              <w:spacing w:line="240" w:lineRule="auto"/>
              <w:ind w:firstLine="0"/>
              <w:jc w:val="center"/>
              <w:rPr>
                <w:b/>
                <w:snapToGrid/>
                <w:color w:val="000000"/>
                <w:sz w:val="22"/>
                <w:szCs w:val="22"/>
              </w:rPr>
            </w:pPr>
            <w:r w:rsidRPr="007F2DAC">
              <w:rPr>
                <w:b/>
                <w:snapToGrid/>
                <w:color w:val="000000"/>
                <w:sz w:val="22"/>
                <w:szCs w:val="22"/>
              </w:rPr>
              <w:t>2.</w:t>
            </w:r>
          </w:p>
        </w:tc>
        <w:tc>
          <w:tcPr>
            <w:tcW w:w="4541" w:type="dxa"/>
            <w:shd w:val="clear" w:color="auto" w:fill="auto"/>
            <w:vAlign w:val="center"/>
          </w:tcPr>
          <w:p w:rsidR="0087460C" w:rsidRPr="007F2DAC" w:rsidRDefault="00CF507E" w:rsidP="007D5C3F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2"/>
                <w:szCs w:val="22"/>
              </w:rPr>
            </w:pPr>
            <w:r w:rsidRPr="007F2DAC">
              <w:rPr>
                <w:b/>
                <w:snapToGrid/>
                <w:color w:val="000000"/>
                <w:sz w:val="22"/>
                <w:szCs w:val="22"/>
              </w:rPr>
              <w:t>Требования к организации обеспечения услуг</w:t>
            </w:r>
          </w:p>
        </w:tc>
        <w:tc>
          <w:tcPr>
            <w:tcW w:w="4946" w:type="dxa"/>
            <w:shd w:val="clear" w:color="auto" w:fill="auto"/>
            <w:vAlign w:val="center"/>
          </w:tcPr>
          <w:p w:rsidR="0087460C" w:rsidRPr="001D14A0" w:rsidRDefault="0087460C" w:rsidP="007D5C3F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</w:tc>
      </w:tr>
    </w:tbl>
    <w:p w:rsidR="002E5E9B" w:rsidRDefault="002E5E9B" w:rsidP="00167BCF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DA15FD" w:rsidRDefault="004C5FEB" w:rsidP="007F2DAC">
      <w:pPr>
        <w:spacing w:line="240" w:lineRule="auto"/>
        <w:ind w:firstLine="709"/>
        <w:rPr>
          <w:bCs/>
          <w:snapToGrid/>
          <w:color w:val="000000"/>
          <w:sz w:val="24"/>
          <w:szCs w:val="24"/>
          <w:lang w:eastAsia="en-US"/>
        </w:rPr>
      </w:pPr>
      <w:r w:rsidRPr="00F24965">
        <w:rPr>
          <w:bCs/>
          <w:snapToGrid/>
          <w:color w:val="000000"/>
          <w:sz w:val="24"/>
          <w:szCs w:val="24"/>
          <w:lang w:eastAsia="en-US"/>
        </w:rPr>
        <w:t xml:space="preserve">Настоящим подтверждаем свое согласие на </w:t>
      </w:r>
      <w:r w:rsidR="00857662">
        <w:rPr>
          <w:bCs/>
          <w:snapToGrid/>
          <w:color w:val="000000"/>
          <w:sz w:val="24"/>
          <w:szCs w:val="24"/>
          <w:lang w:eastAsia="en-US"/>
        </w:rPr>
        <w:t>оказание услуг</w:t>
      </w:r>
      <w:r w:rsidRPr="00F24965">
        <w:rPr>
          <w:bCs/>
          <w:snapToGrid/>
          <w:color w:val="000000"/>
          <w:sz w:val="24"/>
          <w:szCs w:val="24"/>
          <w:lang w:eastAsia="en-US"/>
        </w:rPr>
        <w:t xml:space="preserve"> по указанным в ценовом</w:t>
      </w:r>
      <w:r w:rsidRPr="00F24965">
        <w:rPr>
          <w:snapToGrid/>
          <w:sz w:val="22"/>
          <w:szCs w:val="22"/>
          <w:lang w:eastAsia="en-US"/>
        </w:rPr>
        <w:br/>
      </w:r>
      <w:r w:rsidRPr="00F24965">
        <w:rPr>
          <w:bCs/>
          <w:snapToGrid/>
          <w:color w:val="000000"/>
          <w:sz w:val="24"/>
          <w:szCs w:val="24"/>
          <w:lang w:eastAsia="en-US"/>
        </w:rPr>
        <w:t>предложении ценам:</w:t>
      </w:r>
    </w:p>
    <w:p w:rsidR="00F16F31" w:rsidRDefault="00F16F31" w:rsidP="002E5E9B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tbl>
      <w:tblPr>
        <w:tblStyle w:val="af7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3544"/>
        <w:gridCol w:w="1418"/>
        <w:gridCol w:w="1559"/>
        <w:gridCol w:w="1559"/>
        <w:gridCol w:w="1559"/>
      </w:tblGrid>
      <w:tr w:rsidR="00CF507E" w:rsidRPr="00902711" w:rsidTr="007F2DAC">
        <w:trPr>
          <w:tblHeader/>
        </w:trPr>
        <w:tc>
          <w:tcPr>
            <w:tcW w:w="562" w:type="dxa"/>
            <w:vAlign w:val="center"/>
          </w:tcPr>
          <w:p w:rsidR="00CF507E" w:rsidRPr="007F2DAC" w:rsidRDefault="00CF507E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7F2DAC">
              <w:rPr>
                <w:b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544" w:type="dxa"/>
            <w:vAlign w:val="center"/>
          </w:tcPr>
          <w:p w:rsidR="00CF507E" w:rsidRPr="007F2DAC" w:rsidRDefault="00CF507E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7F2DAC">
              <w:rPr>
                <w:b/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1418" w:type="dxa"/>
            <w:vAlign w:val="center"/>
          </w:tcPr>
          <w:p w:rsidR="00CF507E" w:rsidRPr="007F2DAC" w:rsidRDefault="00CF507E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color w:val="000000"/>
                <w:sz w:val="22"/>
                <w:szCs w:val="22"/>
              </w:rPr>
            </w:pPr>
            <w:r w:rsidRPr="007F2DAC">
              <w:rPr>
                <w:b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559" w:type="dxa"/>
            <w:vAlign w:val="center"/>
          </w:tcPr>
          <w:p w:rsidR="00CF507E" w:rsidRPr="007F2DAC" w:rsidRDefault="00CF507E" w:rsidP="003939EE">
            <w:pPr>
              <w:spacing w:after="60" w:line="240" w:lineRule="auto"/>
              <w:ind w:firstLine="0"/>
              <w:jc w:val="center"/>
              <w:rPr>
                <w:sz w:val="22"/>
                <w:szCs w:val="22"/>
              </w:rPr>
            </w:pPr>
            <w:r w:rsidRPr="007F2DAC">
              <w:rPr>
                <w:b/>
                <w:sz w:val="22"/>
                <w:szCs w:val="22"/>
              </w:rPr>
              <w:t>Периодичность доставки информации</w:t>
            </w:r>
          </w:p>
        </w:tc>
        <w:tc>
          <w:tcPr>
            <w:tcW w:w="1559" w:type="dxa"/>
            <w:vAlign w:val="center"/>
          </w:tcPr>
          <w:p w:rsidR="00CF507E" w:rsidRPr="007F2DAC" w:rsidRDefault="00CF507E" w:rsidP="00CF507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F2DAC">
              <w:rPr>
                <w:b/>
                <w:sz w:val="22"/>
                <w:szCs w:val="22"/>
              </w:rPr>
              <w:t>Цена за единицу (1 месяц), руб.</w:t>
            </w:r>
            <w:r w:rsidR="007F2DAC" w:rsidRPr="007F2DAC">
              <w:rPr>
                <w:b/>
                <w:sz w:val="22"/>
                <w:szCs w:val="22"/>
              </w:rPr>
              <w:t>, с НДС/без НДС</w:t>
            </w:r>
            <w:r w:rsidR="007F2DAC" w:rsidRPr="007F2DAC">
              <w:rPr>
                <w:sz w:val="22"/>
                <w:szCs w:val="22"/>
              </w:rPr>
              <w:t>*</w:t>
            </w:r>
          </w:p>
        </w:tc>
        <w:tc>
          <w:tcPr>
            <w:tcW w:w="1559" w:type="dxa"/>
            <w:vAlign w:val="center"/>
          </w:tcPr>
          <w:p w:rsidR="00CF507E" w:rsidRPr="007F2DAC" w:rsidRDefault="00CF507E" w:rsidP="003939E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F2DAC">
              <w:rPr>
                <w:b/>
                <w:sz w:val="22"/>
                <w:szCs w:val="22"/>
              </w:rPr>
              <w:t>Общая стоимость,</w:t>
            </w:r>
          </w:p>
          <w:p w:rsidR="00CF507E" w:rsidRPr="007F2DAC" w:rsidRDefault="00CF507E" w:rsidP="00CF507E">
            <w:pPr>
              <w:snapToGrid w:val="0"/>
              <w:spacing w:line="240" w:lineRule="auto"/>
              <w:ind w:firstLine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F2DAC">
              <w:rPr>
                <w:b/>
                <w:sz w:val="22"/>
                <w:szCs w:val="22"/>
              </w:rPr>
              <w:t>руб.</w:t>
            </w:r>
            <w:r w:rsidR="007F2DAC" w:rsidRPr="007F2DAC">
              <w:rPr>
                <w:b/>
                <w:sz w:val="22"/>
                <w:szCs w:val="22"/>
              </w:rPr>
              <w:t>, с НДС/без НДС</w:t>
            </w:r>
            <w:r w:rsidR="007F2DAC" w:rsidRPr="007F2DAC">
              <w:rPr>
                <w:sz w:val="22"/>
                <w:szCs w:val="22"/>
              </w:rPr>
              <w:t>*</w:t>
            </w:r>
          </w:p>
        </w:tc>
      </w:tr>
      <w:tr w:rsidR="00CF507E" w:rsidRPr="00902711" w:rsidTr="007F2DAC">
        <w:tc>
          <w:tcPr>
            <w:tcW w:w="562" w:type="dxa"/>
          </w:tcPr>
          <w:p w:rsidR="00CF507E" w:rsidRPr="007F2DAC" w:rsidRDefault="00CF507E" w:rsidP="003939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F2DAC">
              <w:rPr>
                <w:sz w:val="22"/>
                <w:szCs w:val="22"/>
              </w:rPr>
              <w:t>1.</w:t>
            </w:r>
          </w:p>
        </w:tc>
        <w:tc>
          <w:tcPr>
            <w:tcW w:w="3544" w:type="dxa"/>
            <w:vAlign w:val="center"/>
          </w:tcPr>
          <w:p w:rsidR="00CF507E" w:rsidRPr="007F2DAC" w:rsidRDefault="00CF507E" w:rsidP="003939EE">
            <w:pPr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7F2DAC">
              <w:rPr>
                <w:color w:val="000000"/>
                <w:sz w:val="22"/>
                <w:szCs w:val="22"/>
              </w:rPr>
              <w:t>Информационное сопровождение правовой справочно-поисковой системы «Гарант»</w:t>
            </w:r>
          </w:p>
        </w:tc>
        <w:tc>
          <w:tcPr>
            <w:tcW w:w="1418" w:type="dxa"/>
            <w:vAlign w:val="center"/>
          </w:tcPr>
          <w:p w:rsidR="00CF507E" w:rsidRPr="007F2DAC" w:rsidRDefault="00CF507E" w:rsidP="007F2DA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F2DAC">
              <w:rPr>
                <w:sz w:val="22"/>
                <w:szCs w:val="22"/>
              </w:rPr>
              <w:t>12 месяцев</w:t>
            </w:r>
          </w:p>
        </w:tc>
        <w:tc>
          <w:tcPr>
            <w:tcW w:w="1559" w:type="dxa"/>
            <w:vAlign w:val="center"/>
          </w:tcPr>
          <w:p w:rsidR="00CF507E" w:rsidRPr="007F2DAC" w:rsidRDefault="00CF507E" w:rsidP="007F2DAC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7F2DAC">
              <w:rPr>
                <w:sz w:val="22"/>
                <w:szCs w:val="22"/>
              </w:rPr>
              <w:t>ежемесячно</w:t>
            </w:r>
          </w:p>
        </w:tc>
        <w:tc>
          <w:tcPr>
            <w:tcW w:w="1559" w:type="dxa"/>
          </w:tcPr>
          <w:p w:rsidR="00CF507E" w:rsidRPr="007F2DAC" w:rsidRDefault="00CF507E" w:rsidP="003939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F507E" w:rsidRPr="007F2DAC" w:rsidRDefault="00CF507E" w:rsidP="003939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A7C1B" w:rsidRPr="00902711" w:rsidTr="00CF507E">
        <w:tc>
          <w:tcPr>
            <w:tcW w:w="10201" w:type="dxa"/>
            <w:gridSpan w:val="6"/>
          </w:tcPr>
          <w:p w:rsidR="0096141E" w:rsidRPr="007F2DAC" w:rsidRDefault="0096141E" w:rsidP="004A7C1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4A7C1B" w:rsidRDefault="004A7C1B" w:rsidP="004A7C1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  <w:r w:rsidRPr="007F2DAC">
              <w:rPr>
                <w:snapToGrid/>
                <w:color w:val="000000"/>
                <w:sz w:val="22"/>
                <w:szCs w:val="22"/>
              </w:rPr>
              <w:t xml:space="preserve">Всего </w:t>
            </w:r>
            <w:r w:rsidR="00DA7F28">
              <w:rPr>
                <w:snapToGrid/>
                <w:color w:val="000000"/>
                <w:sz w:val="22"/>
                <w:szCs w:val="22"/>
              </w:rPr>
              <w:t xml:space="preserve">услуг </w:t>
            </w:r>
            <w:r w:rsidRPr="007F2DAC">
              <w:rPr>
                <w:snapToGrid/>
                <w:color w:val="000000"/>
                <w:sz w:val="22"/>
                <w:szCs w:val="22"/>
              </w:rPr>
              <w:t>на сумму: _______________________ (</w:t>
            </w:r>
            <w:r w:rsidR="0096141E" w:rsidRPr="007F2DAC">
              <w:rPr>
                <w:i/>
                <w:snapToGrid/>
                <w:color w:val="000000"/>
                <w:sz w:val="22"/>
                <w:szCs w:val="22"/>
              </w:rPr>
              <w:t xml:space="preserve">сумму </w:t>
            </w:r>
            <w:r w:rsidRPr="007F2DAC">
              <w:rPr>
                <w:i/>
                <w:snapToGrid/>
                <w:color w:val="000000"/>
                <w:sz w:val="22"/>
                <w:szCs w:val="22"/>
              </w:rPr>
              <w:t>указать прописью</w:t>
            </w:r>
            <w:r w:rsidRPr="007F2DAC">
              <w:rPr>
                <w:snapToGrid/>
                <w:color w:val="000000"/>
                <w:sz w:val="22"/>
                <w:szCs w:val="22"/>
              </w:rPr>
              <w:t>)</w:t>
            </w:r>
            <w:r w:rsidR="00BE0A51" w:rsidRPr="007F2DAC">
              <w:rPr>
                <w:b/>
                <w:sz w:val="22"/>
                <w:szCs w:val="22"/>
              </w:rPr>
              <w:t xml:space="preserve"> </w:t>
            </w:r>
            <w:r w:rsidR="00BE0A51" w:rsidRPr="00BE0A51">
              <w:rPr>
                <w:sz w:val="22"/>
                <w:szCs w:val="22"/>
              </w:rPr>
              <w:t>с НДС/без НДС*</w:t>
            </w:r>
            <w:r w:rsidRPr="00BE0A51">
              <w:rPr>
                <w:snapToGrid/>
                <w:color w:val="000000"/>
                <w:sz w:val="22"/>
                <w:szCs w:val="22"/>
              </w:rPr>
              <w:t>.</w:t>
            </w:r>
          </w:p>
          <w:p w:rsidR="00BE0A51" w:rsidRPr="007F2DAC" w:rsidRDefault="00BE0A51" w:rsidP="004A7C1B">
            <w:pPr>
              <w:spacing w:line="240" w:lineRule="auto"/>
              <w:ind w:firstLine="0"/>
              <w:jc w:val="left"/>
              <w:rPr>
                <w:snapToGrid/>
                <w:color w:val="000000"/>
                <w:sz w:val="22"/>
                <w:szCs w:val="22"/>
              </w:rPr>
            </w:pPr>
          </w:p>
          <w:p w:rsidR="00BE0A51" w:rsidRDefault="00BE0A51" w:rsidP="00BE0A51">
            <w:pPr>
              <w:tabs>
                <w:tab w:val="left" w:pos="709"/>
              </w:tabs>
              <w:spacing w:line="240" w:lineRule="auto"/>
              <w:ind w:firstLine="709"/>
              <w:rPr>
                <w:sz w:val="22"/>
                <w:szCs w:val="22"/>
              </w:rPr>
            </w:pPr>
            <w:r w:rsidRPr="00E14119">
              <w:rPr>
                <w:sz w:val="22"/>
                <w:szCs w:val="22"/>
              </w:rPr>
              <w:t xml:space="preserve">Цена договора включает: стоимость доставки, установки, тестирования работоспособности, материальных носителей (если услуги оказываются с использованием материальных носителей), стоимость использования переносного flash-накопителя (если услуги оказываются с использованием переносного flash-накопителя), стоимость карты клиента (при её наличии), уплачиваемые и взимаемые на территории РФ налоги и пошлины, другие обязательные платежи, а также прочие расходы, связанные с исполнением договора. </w:t>
            </w:r>
          </w:p>
          <w:p w:rsidR="004A7C1B" w:rsidRPr="007F2DAC" w:rsidRDefault="004A7C1B" w:rsidP="0096141E">
            <w:pPr>
              <w:spacing w:line="240" w:lineRule="auto"/>
              <w:ind w:firstLine="0"/>
              <w:rPr>
                <w:sz w:val="22"/>
                <w:szCs w:val="22"/>
              </w:rPr>
            </w:pPr>
          </w:p>
        </w:tc>
      </w:tr>
    </w:tbl>
    <w:p w:rsidR="00BE0A51" w:rsidRDefault="00BE0A51" w:rsidP="00BE0A51">
      <w:pPr>
        <w:spacing w:line="240" w:lineRule="auto"/>
        <w:ind w:firstLine="0"/>
        <w:jc w:val="center"/>
        <w:rPr>
          <w:rStyle w:val="FontStyle45"/>
        </w:rPr>
      </w:pPr>
    </w:p>
    <w:p w:rsidR="00BE0A51" w:rsidRPr="0043165D" w:rsidRDefault="00BE0A51" w:rsidP="00BE0A51">
      <w:pPr>
        <w:spacing w:line="240" w:lineRule="auto"/>
        <w:ind w:firstLine="709"/>
        <w:rPr>
          <w:b/>
          <w:sz w:val="22"/>
          <w:szCs w:val="22"/>
        </w:rPr>
      </w:pPr>
      <w:r w:rsidRPr="00D663D8">
        <w:rPr>
          <w:sz w:val="22"/>
          <w:szCs w:val="22"/>
        </w:rPr>
        <w:t xml:space="preserve">⃰ </w:t>
      </w:r>
      <w:r w:rsidRPr="00D663D8">
        <w:rPr>
          <w:b/>
          <w:sz w:val="22"/>
          <w:szCs w:val="22"/>
        </w:rPr>
        <w:t>В соответствии с системой налогообложения Участник закупки указывает стоимость за</w:t>
      </w:r>
      <w:r w:rsidRPr="00D663D8">
        <w:rPr>
          <w:b/>
          <w:bCs/>
          <w:snapToGrid/>
          <w:color w:val="000000"/>
          <w:sz w:val="22"/>
          <w:szCs w:val="22"/>
        </w:rPr>
        <w:t xml:space="preserve"> единицу </w:t>
      </w:r>
      <w:r w:rsidRPr="00D663D8">
        <w:rPr>
          <w:rStyle w:val="FontStyle45"/>
        </w:rPr>
        <w:t>работ</w:t>
      </w:r>
      <w:r w:rsidRPr="00D663D8">
        <w:rPr>
          <w:b/>
          <w:bCs/>
          <w:snapToGrid/>
          <w:color w:val="000000"/>
          <w:sz w:val="22"/>
          <w:szCs w:val="22"/>
        </w:rPr>
        <w:t xml:space="preserve"> и общую цену договора </w:t>
      </w:r>
      <w:r w:rsidRPr="00D663D8">
        <w:rPr>
          <w:b/>
          <w:sz w:val="22"/>
          <w:szCs w:val="22"/>
        </w:rPr>
        <w:t>с учетом НДС/ или без учета НДС.</w:t>
      </w:r>
    </w:p>
    <w:p w:rsidR="004A7C1B" w:rsidRDefault="004A7C1B" w:rsidP="002E5E9B">
      <w:pPr>
        <w:spacing w:line="240" w:lineRule="auto"/>
        <w:ind w:firstLine="0"/>
        <w:rPr>
          <w:bCs/>
          <w:snapToGrid/>
          <w:color w:val="000000"/>
          <w:sz w:val="24"/>
          <w:szCs w:val="24"/>
          <w:lang w:eastAsia="en-US"/>
        </w:rPr>
      </w:pPr>
    </w:p>
    <w:p w:rsidR="0087460C" w:rsidRDefault="004C5FEB" w:rsidP="0087460C">
      <w:pPr>
        <w:spacing w:line="240" w:lineRule="auto"/>
        <w:ind w:firstLine="709"/>
        <w:rPr>
          <w:rStyle w:val="FontStyle44"/>
        </w:rPr>
      </w:pPr>
      <w:r w:rsidRPr="006B2441">
        <w:rPr>
          <w:sz w:val="22"/>
          <w:szCs w:val="22"/>
        </w:rPr>
        <w:t xml:space="preserve">Место </w:t>
      </w:r>
      <w:r w:rsidR="0096141E" w:rsidRPr="0096141E">
        <w:rPr>
          <w:sz w:val="22"/>
          <w:szCs w:val="22"/>
        </w:rPr>
        <w:t>оказания услуг</w:t>
      </w:r>
      <w:r w:rsidRPr="0096141E">
        <w:rPr>
          <w:sz w:val="22"/>
          <w:szCs w:val="22"/>
        </w:rPr>
        <w:t>:</w:t>
      </w:r>
      <w:r w:rsidRPr="006B2441">
        <w:rPr>
          <w:sz w:val="22"/>
          <w:szCs w:val="22"/>
        </w:rPr>
        <w:t xml:space="preserve"> г. Томск, ул. Шевченко, 62а.</w:t>
      </w:r>
    </w:p>
    <w:p w:rsidR="0087460C" w:rsidRDefault="00B10C02" w:rsidP="0087460C">
      <w:pPr>
        <w:spacing w:line="240" w:lineRule="auto"/>
        <w:ind w:firstLine="709"/>
        <w:rPr>
          <w:color w:val="000000"/>
          <w:sz w:val="22"/>
          <w:szCs w:val="22"/>
        </w:rPr>
      </w:pPr>
      <w:r w:rsidRPr="00B10C02">
        <w:rPr>
          <w:snapToGrid/>
          <w:sz w:val="22"/>
          <w:szCs w:val="22"/>
        </w:rPr>
        <w:t xml:space="preserve">Срок оказания услуг: с </w:t>
      </w:r>
      <w:r w:rsidR="00CF507E">
        <w:rPr>
          <w:snapToGrid/>
          <w:sz w:val="22"/>
          <w:szCs w:val="22"/>
        </w:rPr>
        <w:t xml:space="preserve">01.02. 2022г. по 31.01. </w:t>
      </w:r>
      <w:r w:rsidRPr="00B10C02">
        <w:rPr>
          <w:snapToGrid/>
          <w:sz w:val="22"/>
          <w:szCs w:val="22"/>
        </w:rPr>
        <w:t>202</w:t>
      </w:r>
      <w:r w:rsidR="00CF507E">
        <w:rPr>
          <w:snapToGrid/>
          <w:sz w:val="22"/>
          <w:szCs w:val="22"/>
        </w:rPr>
        <w:t>3</w:t>
      </w:r>
      <w:r w:rsidRPr="00B10C02">
        <w:rPr>
          <w:snapToGrid/>
          <w:sz w:val="22"/>
          <w:szCs w:val="22"/>
        </w:rPr>
        <w:t xml:space="preserve"> года.</w:t>
      </w:r>
    </w:p>
    <w:p w:rsidR="004C5FEB" w:rsidRPr="00350EBA" w:rsidRDefault="004C5FEB" w:rsidP="004C5FEB">
      <w:pPr>
        <w:snapToGrid w:val="0"/>
        <w:spacing w:line="240" w:lineRule="auto"/>
        <w:ind w:firstLine="709"/>
        <w:rPr>
          <w:snapToGrid/>
          <w:sz w:val="22"/>
          <w:szCs w:val="22"/>
        </w:rPr>
      </w:pPr>
      <w:r w:rsidRPr="00350EBA">
        <w:rPr>
          <w:snapToGrid/>
          <w:sz w:val="22"/>
          <w:szCs w:val="22"/>
        </w:rPr>
        <w:t>В случае признания нас Победителем закупки мы берем на себя обязательства заключить со своей стороны договор в соответствии с проектом договора (</w:t>
      </w:r>
      <w:r w:rsidRPr="00350EBA">
        <w:rPr>
          <w:b/>
          <w:snapToGrid/>
          <w:sz w:val="22"/>
          <w:szCs w:val="22"/>
        </w:rPr>
        <w:t>Приложение №2)</w:t>
      </w:r>
      <w:r w:rsidRPr="00350EBA">
        <w:rPr>
          <w:snapToGrid/>
          <w:sz w:val="22"/>
          <w:szCs w:val="22"/>
        </w:rPr>
        <w:t xml:space="preserve"> в установленный срок. В случае если нашей заявке будет присвоен второй номер, а Победитель закупки будет признан уклонившимся от заключения договора с Заказчиком, мы обязуемся подписать данный договор в соответствии с требованиями извещения о проведении закупки, проектом договора и условиями нашей заявки.</w:t>
      </w: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4C5FEB" w:rsidRDefault="004C5FEB" w:rsidP="004C5FEB">
      <w:pPr>
        <w:spacing w:line="240" w:lineRule="auto"/>
        <w:ind w:left="567"/>
        <w:jc w:val="right"/>
        <w:rPr>
          <w:b/>
          <w:sz w:val="22"/>
          <w:szCs w:val="22"/>
        </w:rPr>
      </w:pPr>
    </w:p>
    <w:p w:rsidR="001915BD" w:rsidRPr="002E2A99" w:rsidRDefault="001915BD" w:rsidP="004C5FEB">
      <w:pPr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</w:p>
    <w:sectPr w:rsidR="001915BD" w:rsidRPr="002E2A99" w:rsidSect="00FB3B23">
      <w:footerReference w:type="even" r:id="rId14"/>
      <w:pgSz w:w="11906" w:h="16838" w:code="9"/>
      <w:pgMar w:top="709" w:right="707" w:bottom="709" w:left="993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92A" w:rsidRDefault="007F592A">
      <w:r>
        <w:separator/>
      </w:r>
    </w:p>
  </w:endnote>
  <w:endnote w:type="continuationSeparator" w:id="0">
    <w:p w:rsidR="007F592A" w:rsidRDefault="007F5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0F4" w:rsidRDefault="000D70F4" w:rsidP="00887037">
    <w:pPr>
      <w:pStyle w:val="af1"/>
      <w:framePr w:wrap="around" w:vAnchor="text" w:hAnchor="margin" w:xAlign="right" w:y="1"/>
      <w:rPr>
        <w:rStyle w:val="afe"/>
      </w:rPr>
    </w:pPr>
    <w:r>
      <w:rPr>
        <w:rStyle w:val="afe"/>
      </w:rPr>
      <w:fldChar w:fldCharType="begin"/>
    </w:r>
    <w:r>
      <w:rPr>
        <w:rStyle w:val="afe"/>
      </w:rPr>
      <w:instrText xml:space="preserve">PAGE  </w:instrText>
    </w:r>
    <w:r>
      <w:rPr>
        <w:rStyle w:val="afe"/>
      </w:rPr>
      <w:fldChar w:fldCharType="end"/>
    </w:r>
  </w:p>
  <w:p w:rsidR="000D70F4" w:rsidRDefault="000D70F4" w:rsidP="00CC3003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92A" w:rsidRDefault="007F592A">
      <w:r>
        <w:separator/>
      </w:r>
    </w:p>
  </w:footnote>
  <w:footnote w:type="continuationSeparator" w:id="0">
    <w:p w:rsidR="007F592A" w:rsidRDefault="007F5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EDEC12A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25407DAE"/>
    <w:lvl w:ilvl="0">
      <w:numFmt w:val="bullet"/>
      <w:lvlText w:val="*"/>
      <w:lvlJc w:val="left"/>
    </w:lvl>
  </w:abstractNum>
  <w:abstractNum w:abstractNumId="2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</w:rPr>
    </w:lvl>
  </w:abstractNum>
  <w:abstractNum w:abstractNumId="3">
    <w:nsid w:val="00000003"/>
    <w:multiLevelType w:val="multilevel"/>
    <w:tmpl w:val="124C6196"/>
    <w:name w:val="WW8Num3"/>
    <w:lvl w:ilvl="0">
      <w:start w:val="2"/>
      <w:numFmt w:val="decimal"/>
      <w:lvlText w:val="1.%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">
    <w:nsid w:val="01A37C74"/>
    <w:multiLevelType w:val="hybridMultilevel"/>
    <w:tmpl w:val="83C47DF4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19E9FA0">
      <w:start w:val="1"/>
      <w:numFmt w:val="decimal"/>
      <w:lvlText w:val="%2)"/>
      <w:lvlJc w:val="left"/>
      <w:pPr>
        <w:tabs>
          <w:tab w:val="num" w:pos="2562"/>
        </w:tabs>
        <w:ind w:left="2562" w:hanging="915"/>
      </w:pPr>
      <w:rPr>
        <w:rFonts w:hint="default"/>
        <w:b/>
      </w:rPr>
    </w:lvl>
    <w:lvl w:ilvl="2" w:tplc="96D86276">
      <w:start w:val="9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1D169CB"/>
    <w:multiLevelType w:val="hybridMultilevel"/>
    <w:tmpl w:val="A172069E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6">
    <w:nsid w:val="054F4EE3"/>
    <w:multiLevelType w:val="multilevel"/>
    <w:tmpl w:val="319226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0976224D"/>
    <w:multiLevelType w:val="hybridMultilevel"/>
    <w:tmpl w:val="7FA69952"/>
    <w:lvl w:ilvl="0" w:tplc="E8A812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093E3C"/>
    <w:multiLevelType w:val="hybridMultilevel"/>
    <w:tmpl w:val="35FEA100"/>
    <w:lvl w:ilvl="0" w:tplc="9252FA72">
      <w:start w:val="1"/>
      <w:numFmt w:val="bullet"/>
      <w:lvlText w:val="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>
    <w:nsid w:val="1C145D2B"/>
    <w:multiLevelType w:val="hybridMultilevel"/>
    <w:tmpl w:val="8ED8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1">
    <w:nsid w:val="1D5C00F4"/>
    <w:multiLevelType w:val="hybridMultilevel"/>
    <w:tmpl w:val="E7761B64"/>
    <w:lvl w:ilvl="0" w:tplc="FFFFFFFF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F3FAF"/>
    <w:multiLevelType w:val="hybridMultilevel"/>
    <w:tmpl w:val="FFA05770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3">
    <w:nsid w:val="26E265E7"/>
    <w:multiLevelType w:val="hybridMultilevel"/>
    <w:tmpl w:val="FB48B4E4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14">
    <w:nsid w:val="2CEE6816"/>
    <w:multiLevelType w:val="hybridMultilevel"/>
    <w:tmpl w:val="4A749426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1622C2D"/>
    <w:multiLevelType w:val="multilevel"/>
    <w:tmpl w:val="D0C6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C55001"/>
    <w:multiLevelType w:val="hybridMultilevel"/>
    <w:tmpl w:val="C43A702C"/>
    <w:lvl w:ilvl="0" w:tplc="DA1E4A8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40751397"/>
    <w:multiLevelType w:val="hybridMultilevel"/>
    <w:tmpl w:val="4D529B42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07084"/>
    <w:multiLevelType w:val="hybridMultilevel"/>
    <w:tmpl w:val="6F742808"/>
    <w:lvl w:ilvl="0" w:tplc="DB82A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31450"/>
    <w:multiLevelType w:val="hybridMultilevel"/>
    <w:tmpl w:val="24961644"/>
    <w:lvl w:ilvl="0" w:tplc="04190001">
      <w:start w:val="1"/>
      <w:numFmt w:val="bullet"/>
      <w:lvlText w:val=""/>
      <w:lvlJc w:val="left"/>
      <w:pPr>
        <w:tabs>
          <w:tab w:val="num" w:pos="553"/>
        </w:tabs>
        <w:ind w:left="5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20">
    <w:nsid w:val="478A395C"/>
    <w:multiLevelType w:val="multilevel"/>
    <w:tmpl w:val="043CC78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0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87447E4"/>
    <w:multiLevelType w:val="hybridMultilevel"/>
    <w:tmpl w:val="8530E74E"/>
    <w:lvl w:ilvl="0" w:tplc="FFFFFFFF">
      <w:start w:val="1"/>
      <w:numFmt w:val="bullet"/>
      <w:lvlText w:val="−"/>
      <w:lvlJc w:val="left"/>
      <w:pPr>
        <w:ind w:left="9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3" w:hanging="360"/>
      </w:pPr>
      <w:rPr>
        <w:rFonts w:ascii="Wingdings" w:hAnsi="Wingdings" w:hint="default"/>
      </w:rPr>
    </w:lvl>
  </w:abstractNum>
  <w:abstractNum w:abstractNumId="22">
    <w:nsid w:val="4EE91174"/>
    <w:multiLevelType w:val="hybridMultilevel"/>
    <w:tmpl w:val="426694B4"/>
    <w:lvl w:ilvl="0" w:tplc="B36E29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0B15240"/>
    <w:multiLevelType w:val="hybridMultilevel"/>
    <w:tmpl w:val="1D6C0E6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C393C"/>
    <w:multiLevelType w:val="hybridMultilevel"/>
    <w:tmpl w:val="DA1AB154"/>
    <w:lvl w:ilvl="0" w:tplc="503C76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0C52E1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35F5D"/>
    <w:multiLevelType w:val="hybridMultilevel"/>
    <w:tmpl w:val="8A069964"/>
    <w:lvl w:ilvl="0" w:tplc="DA1E4A8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96D26"/>
    <w:multiLevelType w:val="multilevel"/>
    <w:tmpl w:val="2C2C0C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5D15217"/>
    <w:multiLevelType w:val="hybridMultilevel"/>
    <w:tmpl w:val="C61EEF10"/>
    <w:lvl w:ilvl="0" w:tplc="D0ACCE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830492"/>
    <w:multiLevelType w:val="multilevel"/>
    <w:tmpl w:val="EDF20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C36B84"/>
    <w:multiLevelType w:val="hybridMultilevel"/>
    <w:tmpl w:val="C82A78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ECB29E7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3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>
    <w:nsid w:val="71841C06"/>
    <w:multiLevelType w:val="multilevel"/>
    <w:tmpl w:val="2556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5">
    <w:nsid w:val="72E04A38"/>
    <w:multiLevelType w:val="hybridMultilevel"/>
    <w:tmpl w:val="FF3AE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9452D63"/>
    <w:multiLevelType w:val="hybridMultilevel"/>
    <w:tmpl w:val="FB3A8ED2"/>
    <w:lvl w:ilvl="0" w:tplc="A2762C76">
      <w:start w:val="7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4"/>
  </w:num>
  <w:num w:numId="4">
    <w:abstractNumId w:val="10"/>
  </w:num>
  <w:num w:numId="5">
    <w:abstractNumId w:val="16"/>
  </w:num>
  <w:num w:numId="6">
    <w:abstractNumId w:val="0"/>
  </w:num>
  <w:num w:numId="7">
    <w:abstractNumId w:val="27"/>
  </w:num>
  <w:num w:numId="8">
    <w:abstractNumId w:val="12"/>
  </w:num>
  <w:num w:numId="9">
    <w:abstractNumId w:val="27"/>
  </w:num>
  <w:num w:numId="10">
    <w:abstractNumId w:val="21"/>
  </w:num>
  <w:num w:numId="11">
    <w:abstractNumId w:val="13"/>
  </w:num>
  <w:num w:numId="12">
    <w:abstractNumId w:val="11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31"/>
  </w:num>
  <w:num w:numId="16">
    <w:abstractNumId w:val="3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9"/>
  </w:num>
  <w:num w:numId="19">
    <w:abstractNumId w:val="35"/>
  </w:num>
  <w:num w:numId="20">
    <w:abstractNumId w:val="23"/>
  </w:num>
  <w:num w:numId="21">
    <w:abstractNumId w:val="24"/>
  </w:num>
  <w:num w:numId="22">
    <w:abstractNumId w:val="14"/>
  </w:num>
  <w:num w:numId="23">
    <w:abstractNumId w:val="17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3"/>
  </w:num>
  <w:num w:numId="27">
    <w:abstractNumId w:val="1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28">
    <w:abstractNumId w:val="34"/>
  </w:num>
  <w:num w:numId="29">
    <w:abstractNumId w:val="18"/>
  </w:num>
  <w:num w:numId="30">
    <w:abstractNumId w:val="7"/>
  </w:num>
  <w:num w:numId="3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</w:num>
  <w:num w:numId="34">
    <w:abstractNumId w:val="6"/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5"/>
  </w:num>
  <w:num w:numId="3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  <w:num w:numId="3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</w:num>
  <w:num w:numId="41">
    <w:abstractNumId w:val="19"/>
  </w:num>
  <w:num w:numId="42">
    <w:abstractNumId w:val="8"/>
  </w:num>
  <w:num w:numId="43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385"/>
    <w:rsid w:val="000000DE"/>
    <w:rsid w:val="00000658"/>
    <w:rsid w:val="00000B2C"/>
    <w:rsid w:val="000019C6"/>
    <w:rsid w:val="00001E94"/>
    <w:rsid w:val="000022DE"/>
    <w:rsid w:val="00002B13"/>
    <w:rsid w:val="00003312"/>
    <w:rsid w:val="00003477"/>
    <w:rsid w:val="00003FCB"/>
    <w:rsid w:val="0000510D"/>
    <w:rsid w:val="000051D9"/>
    <w:rsid w:val="00006136"/>
    <w:rsid w:val="000067C8"/>
    <w:rsid w:val="000075FC"/>
    <w:rsid w:val="00007A75"/>
    <w:rsid w:val="00010806"/>
    <w:rsid w:val="000112E0"/>
    <w:rsid w:val="0001174E"/>
    <w:rsid w:val="00011A3C"/>
    <w:rsid w:val="00012776"/>
    <w:rsid w:val="000130BB"/>
    <w:rsid w:val="000133E6"/>
    <w:rsid w:val="0001396F"/>
    <w:rsid w:val="00013C4B"/>
    <w:rsid w:val="00013EB4"/>
    <w:rsid w:val="000143AB"/>
    <w:rsid w:val="0001502D"/>
    <w:rsid w:val="000155ED"/>
    <w:rsid w:val="0001664B"/>
    <w:rsid w:val="00016B26"/>
    <w:rsid w:val="00016E01"/>
    <w:rsid w:val="0001734A"/>
    <w:rsid w:val="0001742A"/>
    <w:rsid w:val="000176E5"/>
    <w:rsid w:val="00017B83"/>
    <w:rsid w:val="00017F2F"/>
    <w:rsid w:val="000202C3"/>
    <w:rsid w:val="000203BC"/>
    <w:rsid w:val="00020834"/>
    <w:rsid w:val="000215BA"/>
    <w:rsid w:val="00021BA1"/>
    <w:rsid w:val="00021D03"/>
    <w:rsid w:val="00021EC3"/>
    <w:rsid w:val="0002298A"/>
    <w:rsid w:val="0002341B"/>
    <w:rsid w:val="0002350A"/>
    <w:rsid w:val="00023D27"/>
    <w:rsid w:val="000240B5"/>
    <w:rsid w:val="0002412D"/>
    <w:rsid w:val="000248F2"/>
    <w:rsid w:val="00024A87"/>
    <w:rsid w:val="00024CAB"/>
    <w:rsid w:val="00025201"/>
    <w:rsid w:val="0002544D"/>
    <w:rsid w:val="000263F1"/>
    <w:rsid w:val="000264E2"/>
    <w:rsid w:val="000266F6"/>
    <w:rsid w:val="000268CE"/>
    <w:rsid w:val="00026A68"/>
    <w:rsid w:val="00027232"/>
    <w:rsid w:val="00027351"/>
    <w:rsid w:val="00030658"/>
    <w:rsid w:val="00030C16"/>
    <w:rsid w:val="00030F95"/>
    <w:rsid w:val="00031C04"/>
    <w:rsid w:val="00031F34"/>
    <w:rsid w:val="0003212C"/>
    <w:rsid w:val="00032A81"/>
    <w:rsid w:val="00032E6C"/>
    <w:rsid w:val="00033801"/>
    <w:rsid w:val="000340D5"/>
    <w:rsid w:val="0003419B"/>
    <w:rsid w:val="000345D3"/>
    <w:rsid w:val="000352B3"/>
    <w:rsid w:val="00035746"/>
    <w:rsid w:val="00036BFC"/>
    <w:rsid w:val="00036E79"/>
    <w:rsid w:val="00037A19"/>
    <w:rsid w:val="00037F0E"/>
    <w:rsid w:val="0004022C"/>
    <w:rsid w:val="00041F46"/>
    <w:rsid w:val="00042079"/>
    <w:rsid w:val="000427FB"/>
    <w:rsid w:val="000435B0"/>
    <w:rsid w:val="00043B19"/>
    <w:rsid w:val="00043C99"/>
    <w:rsid w:val="00043F6E"/>
    <w:rsid w:val="000451CE"/>
    <w:rsid w:val="000454BB"/>
    <w:rsid w:val="00045A2A"/>
    <w:rsid w:val="00045ABA"/>
    <w:rsid w:val="00045F75"/>
    <w:rsid w:val="00046BBC"/>
    <w:rsid w:val="000501E2"/>
    <w:rsid w:val="00050831"/>
    <w:rsid w:val="00050E0F"/>
    <w:rsid w:val="000518BA"/>
    <w:rsid w:val="00052095"/>
    <w:rsid w:val="000528D9"/>
    <w:rsid w:val="00052B0A"/>
    <w:rsid w:val="00052C60"/>
    <w:rsid w:val="00052E9F"/>
    <w:rsid w:val="00052F25"/>
    <w:rsid w:val="000531C7"/>
    <w:rsid w:val="000532DA"/>
    <w:rsid w:val="00053682"/>
    <w:rsid w:val="000545D0"/>
    <w:rsid w:val="00054D42"/>
    <w:rsid w:val="00054D92"/>
    <w:rsid w:val="00055B94"/>
    <w:rsid w:val="00055C2A"/>
    <w:rsid w:val="00056544"/>
    <w:rsid w:val="000569AE"/>
    <w:rsid w:val="00056A45"/>
    <w:rsid w:val="00057118"/>
    <w:rsid w:val="0005790D"/>
    <w:rsid w:val="00060300"/>
    <w:rsid w:val="00060D79"/>
    <w:rsid w:val="00060E76"/>
    <w:rsid w:val="00061819"/>
    <w:rsid w:val="00062410"/>
    <w:rsid w:val="00062438"/>
    <w:rsid w:val="0006243D"/>
    <w:rsid w:val="00062739"/>
    <w:rsid w:val="0006284E"/>
    <w:rsid w:val="00062C29"/>
    <w:rsid w:val="0006389A"/>
    <w:rsid w:val="00063CB4"/>
    <w:rsid w:val="00063D75"/>
    <w:rsid w:val="00064ABF"/>
    <w:rsid w:val="00064F82"/>
    <w:rsid w:val="00065247"/>
    <w:rsid w:val="0006530D"/>
    <w:rsid w:val="00066DCE"/>
    <w:rsid w:val="0006770C"/>
    <w:rsid w:val="00067814"/>
    <w:rsid w:val="0006789E"/>
    <w:rsid w:val="00067B02"/>
    <w:rsid w:val="00067D50"/>
    <w:rsid w:val="00072B0F"/>
    <w:rsid w:val="000732B3"/>
    <w:rsid w:val="0007335B"/>
    <w:rsid w:val="00074402"/>
    <w:rsid w:val="00074858"/>
    <w:rsid w:val="0007488A"/>
    <w:rsid w:val="000748B8"/>
    <w:rsid w:val="0007572A"/>
    <w:rsid w:val="00075F39"/>
    <w:rsid w:val="00076235"/>
    <w:rsid w:val="00076754"/>
    <w:rsid w:val="00076F80"/>
    <w:rsid w:val="000772D7"/>
    <w:rsid w:val="000778CD"/>
    <w:rsid w:val="00077A03"/>
    <w:rsid w:val="00077B04"/>
    <w:rsid w:val="00077BC3"/>
    <w:rsid w:val="00077DFF"/>
    <w:rsid w:val="00077FD5"/>
    <w:rsid w:val="00080A9B"/>
    <w:rsid w:val="00080F54"/>
    <w:rsid w:val="000817FC"/>
    <w:rsid w:val="00081F51"/>
    <w:rsid w:val="00082EB2"/>
    <w:rsid w:val="0008326C"/>
    <w:rsid w:val="000837E7"/>
    <w:rsid w:val="00083D08"/>
    <w:rsid w:val="00084256"/>
    <w:rsid w:val="0008501A"/>
    <w:rsid w:val="000852CB"/>
    <w:rsid w:val="0008598D"/>
    <w:rsid w:val="00085F56"/>
    <w:rsid w:val="00086522"/>
    <w:rsid w:val="000865DE"/>
    <w:rsid w:val="0008683B"/>
    <w:rsid w:val="00086924"/>
    <w:rsid w:val="000870C0"/>
    <w:rsid w:val="0008749E"/>
    <w:rsid w:val="000877D2"/>
    <w:rsid w:val="000917C1"/>
    <w:rsid w:val="00091B55"/>
    <w:rsid w:val="00091B71"/>
    <w:rsid w:val="00091F4B"/>
    <w:rsid w:val="00092573"/>
    <w:rsid w:val="000926D7"/>
    <w:rsid w:val="0009489D"/>
    <w:rsid w:val="00094944"/>
    <w:rsid w:val="00095B6F"/>
    <w:rsid w:val="000961DB"/>
    <w:rsid w:val="00096CF0"/>
    <w:rsid w:val="000970AA"/>
    <w:rsid w:val="00097638"/>
    <w:rsid w:val="000976A8"/>
    <w:rsid w:val="000A0698"/>
    <w:rsid w:val="000A11FD"/>
    <w:rsid w:val="000A17EE"/>
    <w:rsid w:val="000A20DF"/>
    <w:rsid w:val="000A2AB9"/>
    <w:rsid w:val="000A2C44"/>
    <w:rsid w:val="000A337C"/>
    <w:rsid w:val="000A49AA"/>
    <w:rsid w:val="000A4AB6"/>
    <w:rsid w:val="000A4B5F"/>
    <w:rsid w:val="000A5000"/>
    <w:rsid w:val="000A5648"/>
    <w:rsid w:val="000A58BE"/>
    <w:rsid w:val="000A6123"/>
    <w:rsid w:val="000A6FFD"/>
    <w:rsid w:val="000A70D8"/>
    <w:rsid w:val="000A7631"/>
    <w:rsid w:val="000A7853"/>
    <w:rsid w:val="000A7AF1"/>
    <w:rsid w:val="000A7CDE"/>
    <w:rsid w:val="000B1254"/>
    <w:rsid w:val="000B131F"/>
    <w:rsid w:val="000B18F7"/>
    <w:rsid w:val="000B3569"/>
    <w:rsid w:val="000B35C5"/>
    <w:rsid w:val="000B38FA"/>
    <w:rsid w:val="000B3A2A"/>
    <w:rsid w:val="000B407D"/>
    <w:rsid w:val="000B4BA3"/>
    <w:rsid w:val="000B4F46"/>
    <w:rsid w:val="000B562E"/>
    <w:rsid w:val="000B613A"/>
    <w:rsid w:val="000B6985"/>
    <w:rsid w:val="000B6A2E"/>
    <w:rsid w:val="000B6BC6"/>
    <w:rsid w:val="000B7800"/>
    <w:rsid w:val="000C0A37"/>
    <w:rsid w:val="000C0A58"/>
    <w:rsid w:val="000C0AB6"/>
    <w:rsid w:val="000C1222"/>
    <w:rsid w:val="000C1657"/>
    <w:rsid w:val="000C1A28"/>
    <w:rsid w:val="000C1E40"/>
    <w:rsid w:val="000C25C6"/>
    <w:rsid w:val="000C2947"/>
    <w:rsid w:val="000C3391"/>
    <w:rsid w:val="000C3C16"/>
    <w:rsid w:val="000C42AA"/>
    <w:rsid w:val="000C474B"/>
    <w:rsid w:val="000C5469"/>
    <w:rsid w:val="000C5548"/>
    <w:rsid w:val="000C5E49"/>
    <w:rsid w:val="000C6056"/>
    <w:rsid w:val="000C6855"/>
    <w:rsid w:val="000C68B8"/>
    <w:rsid w:val="000C6DB4"/>
    <w:rsid w:val="000C711A"/>
    <w:rsid w:val="000C7163"/>
    <w:rsid w:val="000C74D0"/>
    <w:rsid w:val="000C7683"/>
    <w:rsid w:val="000D0057"/>
    <w:rsid w:val="000D0205"/>
    <w:rsid w:val="000D02BE"/>
    <w:rsid w:val="000D0526"/>
    <w:rsid w:val="000D18A7"/>
    <w:rsid w:val="000D2203"/>
    <w:rsid w:val="000D2FFD"/>
    <w:rsid w:val="000D3237"/>
    <w:rsid w:val="000D32E8"/>
    <w:rsid w:val="000D3AD9"/>
    <w:rsid w:val="000D416F"/>
    <w:rsid w:val="000D4CF1"/>
    <w:rsid w:val="000D4D10"/>
    <w:rsid w:val="000D5BB3"/>
    <w:rsid w:val="000D5D49"/>
    <w:rsid w:val="000D6196"/>
    <w:rsid w:val="000D65A5"/>
    <w:rsid w:val="000D692A"/>
    <w:rsid w:val="000D6C08"/>
    <w:rsid w:val="000D70F4"/>
    <w:rsid w:val="000D7175"/>
    <w:rsid w:val="000E0095"/>
    <w:rsid w:val="000E0845"/>
    <w:rsid w:val="000E0F37"/>
    <w:rsid w:val="000E12D7"/>
    <w:rsid w:val="000E1745"/>
    <w:rsid w:val="000E190D"/>
    <w:rsid w:val="000E1ED6"/>
    <w:rsid w:val="000E1FF3"/>
    <w:rsid w:val="000E2559"/>
    <w:rsid w:val="000E2584"/>
    <w:rsid w:val="000E27CD"/>
    <w:rsid w:val="000E2E80"/>
    <w:rsid w:val="000E32F4"/>
    <w:rsid w:val="000E34F7"/>
    <w:rsid w:val="000E4E03"/>
    <w:rsid w:val="000E55CE"/>
    <w:rsid w:val="000E5BF6"/>
    <w:rsid w:val="000E6751"/>
    <w:rsid w:val="000E67F9"/>
    <w:rsid w:val="000E6D6C"/>
    <w:rsid w:val="000E6E9A"/>
    <w:rsid w:val="000E70D1"/>
    <w:rsid w:val="000E77D7"/>
    <w:rsid w:val="000F0036"/>
    <w:rsid w:val="000F0151"/>
    <w:rsid w:val="000F1B2B"/>
    <w:rsid w:val="000F2276"/>
    <w:rsid w:val="000F238D"/>
    <w:rsid w:val="000F2946"/>
    <w:rsid w:val="000F2A11"/>
    <w:rsid w:val="000F2D50"/>
    <w:rsid w:val="000F3012"/>
    <w:rsid w:val="000F3470"/>
    <w:rsid w:val="000F3E2A"/>
    <w:rsid w:val="000F436C"/>
    <w:rsid w:val="000F4F1C"/>
    <w:rsid w:val="000F60D8"/>
    <w:rsid w:val="000F6B1D"/>
    <w:rsid w:val="000F6BC7"/>
    <w:rsid w:val="000F7425"/>
    <w:rsid w:val="000F79FF"/>
    <w:rsid w:val="000F7B89"/>
    <w:rsid w:val="000F7C27"/>
    <w:rsid w:val="00100874"/>
    <w:rsid w:val="00101BBB"/>
    <w:rsid w:val="00101C80"/>
    <w:rsid w:val="00101F52"/>
    <w:rsid w:val="00102178"/>
    <w:rsid w:val="0010230F"/>
    <w:rsid w:val="00103309"/>
    <w:rsid w:val="00103668"/>
    <w:rsid w:val="00103C52"/>
    <w:rsid w:val="00104C7B"/>
    <w:rsid w:val="001058CA"/>
    <w:rsid w:val="001060F7"/>
    <w:rsid w:val="001066BC"/>
    <w:rsid w:val="00106B19"/>
    <w:rsid w:val="00106C7F"/>
    <w:rsid w:val="00107606"/>
    <w:rsid w:val="0010788F"/>
    <w:rsid w:val="00107A2B"/>
    <w:rsid w:val="00107B98"/>
    <w:rsid w:val="00107C38"/>
    <w:rsid w:val="00107C59"/>
    <w:rsid w:val="00110CD3"/>
    <w:rsid w:val="00110DAE"/>
    <w:rsid w:val="001113FB"/>
    <w:rsid w:val="00112407"/>
    <w:rsid w:val="00112DA7"/>
    <w:rsid w:val="00113A33"/>
    <w:rsid w:val="00114855"/>
    <w:rsid w:val="00114D28"/>
    <w:rsid w:val="00114E5F"/>
    <w:rsid w:val="001150FA"/>
    <w:rsid w:val="00115181"/>
    <w:rsid w:val="00115419"/>
    <w:rsid w:val="00115939"/>
    <w:rsid w:val="00115E90"/>
    <w:rsid w:val="001162A5"/>
    <w:rsid w:val="001168B9"/>
    <w:rsid w:val="001169C7"/>
    <w:rsid w:val="00117DAA"/>
    <w:rsid w:val="00120BB7"/>
    <w:rsid w:val="00120C5A"/>
    <w:rsid w:val="00120EE3"/>
    <w:rsid w:val="00120F2F"/>
    <w:rsid w:val="001219D5"/>
    <w:rsid w:val="00121BA1"/>
    <w:rsid w:val="00122CEC"/>
    <w:rsid w:val="00124772"/>
    <w:rsid w:val="00125118"/>
    <w:rsid w:val="00125F68"/>
    <w:rsid w:val="00127C23"/>
    <w:rsid w:val="0013086A"/>
    <w:rsid w:val="00130C1C"/>
    <w:rsid w:val="00131243"/>
    <w:rsid w:val="001314E4"/>
    <w:rsid w:val="00132B83"/>
    <w:rsid w:val="00134650"/>
    <w:rsid w:val="00134713"/>
    <w:rsid w:val="0013632A"/>
    <w:rsid w:val="001368B6"/>
    <w:rsid w:val="001369DA"/>
    <w:rsid w:val="00136B1E"/>
    <w:rsid w:val="00137107"/>
    <w:rsid w:val="0013719D"/>
    <w:rsid w:val="00137B3D"/>
    <w:rsid w:val="00140227"/>
    <w:rsid w:val="00140633"/>
    <w:rsid w:val="001411C5"/>
    <w:rsid w:val="00141541"/>
    <w:rsid w:val="001415CA"/>
    <w:rsid w:val="001418CE"/>
    <w:rsid w:val="00141941"/>
    <w:rsid w:val="0014208D"/>
    <w:rsid w:val="00142320"/>
    <w:rsid w:val="00143294"/>
    <w:rsid w:val="001432E2"/>
    <w:rsid w:val="00143B48"/>
    <w:rsid w:val="0014428E"/>
    <w:rsid w:val="00144D8D"/>
    <w:rsid w:val="00145988"/>
    <w:rsid w:val="00145BBB"/>
    <w:rsid w:val="0014651C"/>
    <w:rsid w:val="001467C2"/>
    <w:rsid w:val="00146877"/>
    <w:rsid w:val="001477B2"/>
    <w:rsid w:val="001477C4"/>
    <w:rsid w:val="00147BA0"/>
    <w:rsid w:val="00150043"/>
    <w:rsid w:val="001506C9"/>
    <w:rsid w:val="00150746"/>
    <w:rsid w:val="00150797"/>
    <w:rsid w:val="00150806"/>
    <w:rsid w:val="0015109E"/>
    <w:rsid w:val="001510A7"/>
    <w:rsid w:val="001516F6"/>
    <w:rsid w:val="00151F7D"/>
    <w:rsid w:val="0015267D"/>
    <w:rsid w:val="001528F1"/>
    <w:rsid w:val="00152A62"/>
    <w:rsid w:val="00153EB3"/>
    <w:rsid w:val="00154FE6"/>
    <w:rsid w:val="00155570"/>
    <w:rsid w:val="001555E9"/>
    <w:rsid w:val="00155841"/>
    <w:rsid w:val="00155CD9"/>
    <w:rsid w:val="0015717E"/>
    <w:rsid w:val="00157287"/>
    <w:rsid w:val="0016082F"/>
    <w:rsid w:val="00160BF9"/>
    <w:rsid w:val="00160E65"/>
    <w:rsid w:val="001611DB"/>
    <w:rsid w:val="001613A6"/>
    <w:rsid w:val="00161A44"/>
    <w:rsid w:val="0016214D"/>
    <w:rsid w:val="0016261D"/>
    <w:rsid w:val="00162A8D"/>
    <w:rsid w:val="00162DA9"/>
    <w:rsid w:val="001633B2"/>
    <w:rsid w:val="00163981"/>
    <w:rsid w:val="001641A7"/>
    <w:rsid w:val="001641DF"/>
    <w:rsid w:val="001646A6"/>
    <w:rsid w:val="00164889"/>
    <w:rsid w:val="00164B66"/>
    <w:rsid w:val="00165AC3"/>
    <w:rsid w:val="0016621B"/>
    <w:rsid w:val="00166477"/>
    <w:rsid w:val="00166ADE"/>
    <w:rsid w:val="0016733D"/>
    <w:rsid w:val="0016740E"/>
    <w:rsid w:val="00167BCF"/>
    <w:rsid w:val="00167C7D"/>
    <w:rsid w:val="00167E88"/>
    <w:rsid w:val="00170C0D"/>
    <w:rsid w:val="00171C66"/>
    <w:rsid w:val="00171F81"/>
    <w:rsid w:val="00173444"/>
    <w:rsid w:val="001734CF"/>
    <w:rsid w:val="00173796"/>
    <w:rsid w:val="00173CED"/>
    <w:rsid w:val="00174EDD"/>
    <w:rsid w:val="0017593D"/>
    <w:rsid w:val="00175CEA"/>
    <w:rsid w:val="00175F38"/>
    <w:rsid w:val="00176075"/>
    <w:rsid w:val="00176BA6"/>
    <w:rsid w:val="00177517"/>
    <w:rsid w:val="001775C7"/>
    <w:rsid w:val="0018008D"/>
    <w:rsid w:val="0018053B"/>
    <w:rsid w:val="0018062B"/>
    <w:rsid w:val="00180AC5"/>
    <w:rsid w:val="00181185"/>
    <w:rsid w:val="001815C5"/>
    <w:rsid w:val="00181CDC"/>
    <w:rsid w:val="00181FC0"/>
    <w:rsid w:val="00182115"/>
    <w:rsid w:val="00182170"/>
    <w:rsid w:val="00182F3A"/>
    <w:rsid w:val="00182F44"/>
    <w:rsid w:val="001839BE"/>
    <w:rsid w:val="00184DD4"/>
    <w:rsid w:val="00185C43"/>
    <w:rsid w:val="00185E33"/>
    <w:rsid w:val="00186D9A"/>
    <w:rsid w:val="001873DC"/>
    <w:rsid w:val="00187526"/>
    <w:rsid w:val="00187A6C"/>
    <w:rsid w:val="00187C55"/>
    <w:rsid w:val="001902FD"/>
    <w:rsid w:val="00190AD8"/>
    <w:rsid w:val="00190E54"/>
    <w:rsid w:val="00190F61"/>
    <w:rsid w:val="001915BD"/>
    <w:rsid w:val="0019163A"/>
    <w:rsid w:val="0019163C"/>
    <w:rsid w:val="0019208F"/>
    <w:rsid w:val="00192703"/>
    <w:rsid w:val="00192E61"/>
    <w:rsid w:val="001932D8"/>
    <w:rsid w:val="0019333F"/>
    <w:rsid w:val="0019393B"/>
    <w:rsid w:val="00193AAD"/>
    <w:rsid w:val="00194AC3"/>
    <w:rsid w:val="00195973"/>
    <w:rsid w:val="00196359"/>
    <w:rsid w:val="00196578"/>
    <w:rsid w:val="00196D84"/>
    <w:rsid w:val="00196F19"/>
    <w:rsid w:val="00197309"/>
    <w:rsid w:val="001974D5"/>
    <w:rsid w:val="00197C8F"/>
    <w:rsid w:val="001A141C"/>
    <w:rsid w:val="001A198F"/>
    <w:rsid w:val="001A1B5F"/>
    <w:rsid w:val="001A2C77"/>
    <w:rsid w:val="001A2F39"/>
    <w:rsid w:val="001A3179"/>
    <w:rsid w:val="001A31C3"/>
    <w:rsid w:val="001A38FB"/>
    <w:rsid w:val="001A4A94"/>
    <w:rsid w:val="001A5414"/>
    <w:rsid w:val="001A548B"/>
    <w:rsid w:val="001B0716"/>
    <w:rsid w:val="001B0C39"/>
    <w:rsid w:val="001B0F0B"/>
    <w:rsid w:val="001B1599"/>
    <w:rsid w:val="001B1A57"/>
    <w:rsid w:val="001B27B3"/>
    <w:rsid w:val="001B2FEC"/>
    <w:rsid w:val="001B34B9"/>
    <w:rsid w:val="001B3719"/>
    <w:rsid w:val="001B3B2E"/>
    <w:rsid w:val="001B40BB"/>
    <w:rsid w:val="001B59EC"/>
    <w:rsid w:val="001B62DF"/>
    <w:rsid w:val="001B67DE"/>
    <w:rsid w:val="001B7536"/>
    <w:rsid w:val="001B7C99"/>
    <w:rsid w:val="001C05EF"/>
    <w:rsid w:val="001C073D"/>
    <w:rsid w:val="001C0860"/>
    <w:rsid w:val="001C0972"/>
    <w:rsid w:val="001C1497"/>
    <w:rsid w:val="001C16F5"/>
    <w:rsid w:val="001C2170"/>
    <w:rsid w:val="001C2C29"/>
    <w:rsid w:val="001C3039"/>
    <w:rsid w:val="001C30B3"/>
    <w:rsid w:val="001C3470"/>
    <w:rsid w:val="001C34C6"/>
    <w:rsid w:val="001C3C2B"/>
    <w:rsid w:val="001C4ACB"/>
    <w:rsid w:val="001C4CF8"/>
    <w:rsid w:val="001C5CB0"/>
    <w:rsid w:val="001C60D4"/>
    <w:rsid w:val="001C631E"/>
    <w:rsid w:val="001C6477"/>
    <w:rsid w:val="001C678B"/>
    <w:rsid w:val="001C694C"/>
    <w:rsid w:val="001C6992"/>
    <w:rsid w:val="001C785C"/>
    <w:rsid w:val="001C7A3A"/>
    <w:rsid w:val="001C7C63"/>
    <w:rsid w:val="001D12DD"/>
    <w:rsid w:val="001D14A0"/>
    <w:rsid w:val="001D1A0D"/>
    <w:rsid w:val="001D1D9C"/>
    <w:rsid w:val="001D1E3D"/>
    <w:rsid w:val="001D1E6C"/>
    <w:rsid w:val="001D1F82"/>
    <w:rsid w:val="001D2420"/>
    <w:rsid w:val="001D25D7"/>
    <w:rsid w:val="001D262E"/>
    <w:rsid w:val="001D2653"/>
    <w:rsid w:val="001D27C2"/>
    <w:rsid w:val="001D3CB5"/>
    <w:rsid w:val="001D3EB1"/>
    <w:rsid w:val="001D51D5"/>
    <w:rsid w:val="001D5286"/>
    <w:rsid w:val="001D5997"/>
    <w:rsid w:val="001D5C56"/>
    <w:rsid w:val="001D5F05"/>
    <w:rsid w:val="001D6A23"/>
    <w:rsid w:val="001D7126"/>
    <w:rsid w:val="001D79E3"/>
    <w:rsid w:val="001E0089"/>
    <w:rsid w:val="001E0649"/>
    <w:rsid w:val="001E0EDE"/>
    <w:rsid w:val="001E165B"/>
    <w:rsid w:val="001E1F01"/>
    <w:rsid w:val="001E2302"/>
    <w:rsid w:val="001E2568"/>
    <w:rsid w:val="001E2980"/>
    <w:rsid w:val="001E31BF"/>
    <w:rsid w:val="001E37C4"/>
    <w:rsid w:val="001E4B46"/>
    <w:rsid w:val="001F0567"/>
    <w:rsid w:val="001F05B8"/>
    <w:rsid w:val="001F0927"/>
    <w:rsid w:val="001F0AD2"/>
    <w:rsid w:val="001F0B88"/>
    <w:rsid w:val="001F0D1E"/>
    <w:rsid w:val="001F12E9"/>
    <w:rsid w:val="001F1928"/>
    <w:rsid w:val="001F1EDC"/>
    <w:rsid w:val="001F239B"/>
    <w:rsid w:val="001F299A"/>
    <w:rsid w:val="001F2A33"/>
    <w:rsid w:val="001F4EC8"/>
    <w:rsid w:val="001F5797"/>
    <w:rsid w:val="001F57F2"/>
    <w:rsid w:val="001F6621"/>
    <w:rsid w:val="001F6C8D"/>
    <w:rsid w:val="001F722F"/>
    <w:rsid w:val="001F76DC"/>
    <w:rsid w:val="002001D1"/>
    <w:rsid w:val="00200699"/>
    <w:rsid w:val="002006EE"/>
    <w:rsid w:val="00200E68"/>
    <w:rsid w:val="0020125E"/>
    <w:rsid w:val="002013B2"/>
    <w:rsid w:val="002015F1"/>
    <w:rsid w:val="00201C55"/>
    <w:rsid w:val="00202009"/>
    <w:rsid w:val="00202700"/>
    <w:rsid w:val="002029B4"/>
    <w:rsid w:val="002031F7"/>
    <w:rsid w:val="00203212"/>
    <w:rsid w:val="00203315"/>
    <w:rsid w:val="0020415D"/>
    <w:rsid w:val="00204764"/>
    <w:rsid w:val="002047FC"/>
    <w:rsid w:val="0020493F"/>
    <w:rsid w:val="002050F9"/>
    <w:rsid w:val="002054CC"/>
    <w:rsid w:val="00205549"/>
    <w:rsid w:val="0020628F"/>
    <w:rsid w:val="002062E7"/>
    <w:rsid w:val="00206651"/>
    <w:rsid w:val="002073F1"/>
    <w:rsid w:val="00207B4F"/>
    <w:rsid w:val="00211034"/>
    <w:rsid w:val="00211E68"/>
    <w:rsid w:val="00212E8A"/>
    <w:rsid w:val="00213223"/>
    <w:rsid w:val="002137E6"/>
    <w:rsid w:val="00213D6F"/>
    <w:rsid w:val="00214047"/>
    <w:rsid w:val="002141C3"/>
    <w:rsid w:val="002152B5"/>
    <w:rsid w:val="002170FB"/>
    <w:rsid w:val="00220003"/>
    <w:rsid w:val="00220C9E"/>
    <w:rsid w:val="00221906"/>
    <w:rsid w:val="00221F10"/>
    <w:rsid w:val="002232E5"/>
    <w:rsid w:val="00223633"/>
    <w:rsid w:val="002236D1"/>
    <w:rsid w:val="0022468F"/>
    <w:rsid w:val="00224EE8"/>
    <w:rsid w:val="00225482"/>
    <w:rsid w:val="002256BF"/>
    <w:rsid w:val="00225D7C"/>
    <w:rsid w:val="0022604E"/>
    <w:rsid w:val="0022677B"/>
    <w:rsid w:val="00226AC8"/>
    <w:rsid w:val="00226C09"/>
    <w:rsid w:val="00227743"/>
    <w:rsid w:val="00230262"/>
    <w:rsid w:val="00230C22"/>
    <w:rsid w:val="00230CEB"/>
    <w:rsid w:val="00230D74"/>
    <w:rsid w:val="00230F12"/>
    <w:rsid w:val="00231786"/>
    <w:rsid w:val="00231832"/>
    <w:rsid w:val="00231C41"/>
    <w:rsid w:val="00232554"/>
    <w:rsid w:val="00232BD3"/>
    <w:rsid w:val="002331D2"/>
    <w:rsid w:val="002356B9"/>
    <w:rsid w:val="002357E7"/>
    <w:rsid w:val="002360E2"/>
    <w:rsid w:val="002361DA"/>
    <w:rsid w:val="00236D12"/>
    <w:rsid w:val="00237DE7"/>
    <w:rsid w:val="00240704"/>
    <w:rsid w:val="0024112D"/>
    <w:rsid w:val="00241488"/>
    <w:rsid w:val="0024184B"/>
    <w:rsid w:val="00241D6E"/>
    <w:rsid w:val="002421B7"/>
    <w:rsid w:val="0024232C"/>
    <w:rsid w:val="0024268F"/>
    <w:rsid w:val="00242AB3"/>
    <w:rsid w:val="00242F3F"/>
    <w:rsid w:val="0024329B"/>
    <w:rsid w:val="00243339"/>
    <w:rsid w:val="002436B2"/>
    <w:rsid w:val="00243ACC"/>
    <w:rsid w:val="00243B21"/>
    <w:rsid w:val="00243C2C"/>
    <w:rsid w:val="00244698"/>
    <w:rsid w:val="00245A55"/>
    <w:rsid w:val="00245DF7"/>
    <w:rsid w:val="00246065"/>
    <w:rsid w:val="00246573"/>
    <w:rsid w:val="0024695C"/>
    <w:rsid w:val="00246C87"/>
    <w:rsid w:val="002472AB"/>
    <w:rsid w:val="00247727"/>
    <w:rsid w:val="00250845"/>
    <w:rsid w:val="00250F4E"/>
    <w:rsid w:val="002510CA"/>
    <w:rsid w:val="002510CB"/>
    <w:rsid w:val="002511F8"/>
    <w:rsid w:val="002512DA"/>
    <w:rsid w:val="00251F2C"/>
    <w:rsid w:val="00252664"/>
    <w:rsid w:val="00252B9B"/>
    <w:rsid w:val="002530B0"/>
    <w:rsid w:val="00253310"/>
    <w:rsid w:val="00254A35"/>
    <w:rsid w:val="00254A52"/>
    <w:rsid w:val="00254AA9"/>
    <w:rsid w:val="00255299"/>
    <w:rsid w:val="00255736"/>
    <w:rsid w:val="00255829"/>
    <w:rsid w:val="00255E98"/>
    <w:rsid w:val="002565C0"/>
    <w:rsid w:val="0025776C"/>
    <w:rsid w:val="00257AD2"/>
    <w:rsid w:val="00257C97"/>
    <w:rsid w:val="00257FEB"/>
    <w:rsid w:val="002612EC"/>
    <w:rsid w:val="00261835"/>
    <w:rsid w:val="00261B26"/>
    <w:rsid w:val="00262324"/>
    <w:rsid w:val="002636D8"/>
    <w:rsid w:val="00263724"/>
    <w:rsid w:val="002645E8"/>
    <w:rsid w:val="002658C4"/>
    <w:rsid w:val="002658ED"/>
    <w:rsid w:val="00265951"/>
    <w:rsid w:val="00265ACA"/>
    <w:rsid w:val="002664DE"/>
    <w:rsid w:val="002666F1"/>
    <w:rsid w:val="002668DD"/>
    <w:rsid w:val="0026702F"/>
    <w:rsid w:val="002717AF"/>
    <w:rsid w:val="00271811"/>
    <w:rsid w:val="00271A1C"/>
    <w:rsid w:val="00271CF8"/>
    <w:rsid w:val="00271E3B"/>
    <w:rsid w:val="00271F4B"/>
    <w:rsid w:val="00271F9B"/>
    <w:rsid w:val="00273E53"/>
    <w:rsid w:val="00274AB9"/>
    <w:rsid w:val="00275994"/>
    <w:rsid w:val="002760B9"/>
    <w:rsid w:val="0027663D"/>
    <w:rsid w:val="002768C6"/>
    <w:rsid w:val="00276E14"/>
    <w:rsid w:val="002778B4"/>
    <w:rsid w:val="00277919"/>
    <w:rsid w:val="00280994"/>
    <w:rsid w:val="00280F2B"/>
    <w:rsid w:val="00280F88"/>
    <w:rsid w:val="00281390"/>
    <w:rsid w:val="00282280"/>
    <w:rsid w:val="00282801"/>
    <w:rsid w:val="0028293A"/>
    <w:rsid w:val="00283398"/>
    <w:rsid w:val="0028357F"/>
    <w:rsid w:val="00283CDC"/>
    <w:rsid w:val="0028442E"/>
    <w:rsid w:val="002849F6"/>
    <w:rsid w:val="00285122"/>
    <w:rsid w:val="00285504"/>
    <w:rsid w:val="00286123"/>
    <w:rsid w:val="00286509"/>
    <w:rsid w:val="00286762"/>
    <w:rsid w:val="00286F6F"/>
    <w:rsid w:val="00287045"/>
    <w:rsid w:val="00287547"/>
    <w:rsid w:val="00287E8D"/>
    <w:rsid w:val="00290470"/>
    <w:rsid w:val="00290F08"/>
    <w:rsid w:val="00291471"/>
    <w:rsid w:val="0029158A"/>
    <w:rsid w:val="0029264D"/>
    <w:rsid w:val="00292715"/>
    <w:rsid w:val="00292B9C"/>
    <w:rsid w:val="00292E09"/>
    <w:rsid w:val="00292F3D"/>
    <w:rsid w:val="002930D1"/>
    <w:rsid w:val="002932A6"/>
    <w:rsid w:val="002936A3"/>
    <w:rsid w:val="00294305"/>
    <w:rsid w:val="00295184"/>
    <w:rsid w:val="00295231"/>
    <w:rsid w:val="0029596E"/>
    <w:rsid w:val="002962F2"/>
    <w:rsid w:val="00297046"/>
    <w:rsid w:val="002970C7"/>
    <w:rsid w:val="00297314"/>
    <w:rsid w:val="0029780A"/>
    <w:rsid w:val="00297FDD"/>
    <w:rsid w:val="002A1343"/>
    <w:rsid w:val="002A2594"/>
    <w:rsid w:val="002A28C3"/>
    <w:rsid w:val="002A3D97"/>
    <w:rsid w:val="002A443A"/>
    <w:rsid w:val="002A4903"/>
    <w:rsid w:val="002A496E"/>
    <w:rsid w:val="002A5158"/>
    <w:rsid w:val="002A5162"/>
    <w:rsid w:val="002A535F"/>
    <w:rsid w:val="002A5F5F"/>
    <w:rsid w:val="002A67EA"/>
    <w:rsid w:val="002A682E"/>
    <w:rsid w:val="002A6CD9"/>
    <w:rsid w:val="002A6DF9"/>
    <w:rsid w:val="002A77EE"/>
    <w:rsid w:val="002A7FED"/>
    <w:rsid w:val="002B06CA"/>
    <w:rsid w:val="002B092B"/>
    <w:rsid w:val="002B0B6E"/>
    <w:rsid w:val="002B1204"/>
    <w:rsid w:val="002B13F2"/>
    <w:rsid w:val="002B1F0D"/>
    <w:rsid w:val="002B2290"/>
    <w:rsid w:val="002B2C28"/>
    <w:rsid w:val="002B38FA"/>
    <w:rsid w:val="002B3A6E"/>
    <w:rsid w:val="002B44DE"/>
    <w:rsid w:val="002B77B1"/>
    <w:rsid w:val="002C0C9C"/>
    <w:rsid w:val="002C1112"/>
    <w:rsid w:val="002C22CE"/>
    <w:rsid w:val="002C2940"/>
    <w:rsid w:val="002C2CBE"/>
    <w:rsid w:val="002C2D73"/>
    <w:rsid w:val="002C30EE"/>
    <w:rsid w:val="002C3770"/>
    <w:rsid w:val="002C38C8"/>
    <w:rsid w:val="002C3BAD"/>
    <w:rsid w:val="002C41FE"/>
    <w:rsid w:val="002C726D"/>
    <w:rsid w:val="002D1033"/>
    <w:rsid w:val="002D10A9"/>
    <w:rsid w:val="002D19B3"/>
    <w:rsid w:val="002D1A02"/>
    <w:rsid w:val="002D236F"/>
    <w:rsid w:val="002D2BE3"/>
    <w:rsid w:val="002D3029"/>
    <w:rsid w:val="002D384A"/>
    <w:rsid w:val="002D38A6"/>
    <w:rsid w:val="002D3940"/>
    <w:rsid w:val="002D48FD"/>
    <w:rsid w:val="002D5084"/>
    <w:rsid w:val="002D52EC"/>
    <w:rsid w:val="002D5479"/>
    <w:rsid w:val="002D5675"/>
    <w:rsid w:val="002D5700"/>
    <w:rsid w:val="002D65E0"/>
    <w:rsid w:val="002D6C3A"/>
    <w:rsid w:val="002D7530"/>
    <w:rsid w:val="002E0589"/>
    <w:rsid w:val="002E06E1"/>
    <w:rsid w:val="002E1153"/>
    <w:rsid w:val="002E15D5"/>
    <w:rsid w:val="002E1879"/>
    <w:rsid w:val="002E2221"/>
    <w:rsid w:val="002E2259"/>
    <w:rsid w:val="002E2A99"/>
    <w:rsid w:val="002E3728"/>
    <w:rsid w:val="002E3797"/>
    <w:rsid w:val="002E3A03"/>
    <w:rsid w:val="002E40E3"/>
    <w:rsid w:val="002E47C3"/>
    <w:rsid w:val="002E51CA"/>
    <w:rsid w:val="002E5250"/>
    <w:rsid w:val="002E525C"/>
    <w:rsid w:val="002E5E2F"/>
    <w:rsid w:val="002E5E9B"/>
    <w:rsid w:val="002E65C6"/>
    <w:rsid w:val="002E661A"/>
    <w:rsid w:val="002E6C82"/>
    <w:rsid w:val="002E6FDE"/>
    <w:rsid w:val="002E70FA"/>
    <w:rsid w:val="002E7139"/>
    <w:rsid w:val="002E744E"/>
    <w:rsid w:val="002E7667"/>
    <w:rsid w:val="002F0262"/>
    <w:rsid w:val="002F06E4"/>
    <w:rsid w:val="002F15A0"/>
    <w:rsid w:val="002F15A6"/>
    <w:rsid w:val="002F1BC3"/>
    <w:rsid w:val="002F1DDC"/>
    <w:rsid w:val="002F20AF"/>
    <w:rsid w:val="002F243C"/>
    <w:rsid w:val="002F2877"/>
    <w:rsid w:val="002F2915"/>
    <w:rsid w:val="002F2A5A"/>
    <w:rsid w:val="002F33EB"/>
    <w:rsid w:val="002F352D"/>
    <w:rsid w:val="002F372E"/>
    <w:rsid w:val="002F3799"/>
    <w:rsid w:val="002F3A89"/>
    <w:rsid w:val="002F3F66"/>
    <w:rsid w:val="002F4047"/>
    <w:rsid w:val="002F4DCC"/>
    <w:rsid w:val="002F4F01"/>
    <w:rsid w:val="002F6E21"/>
    <w:rsid w:val="002F6F6C"/>
    <w:rsid w:val="002F729B"/>
    <w:rsid w:val="003003B9"/>
    <w:rsid w:val="003009F4"/>
    <w:rsid w:val="00300D94"/>
    <w:rsid w:val="003012D4"/>
    <w:rsid w:val="003014F2"/>
    <w:rsid w:val="00301C93"/>
    <w:rsid w:val="00301E96"/>
    <w:rsid w:val="00302098"/>
    <w:rsid w:val="00302569"/>
    <w:rsid w:val="00302658"/>
    <w:rsid w:val="00302D92"/>
    <w:rsid w:val="00303919"/>
    <w:rsid w:val="003039C9"/>
    <w:rsid w:val="00304A67"/>
    <w:rsid w:val="00304F94"/>
    <w:rsid w:val="0030521C"/>
    <w:rsid w:val="003052FD"/>
    <w:rsid w:val="0030558B"/>
    <w:rsid w:val="00306652"/>
    <w:rsid w:val="00306834"/>
    <w:rsid w:val="00306FD8"/>
    <w:rsid w:val="00307DDA"/>
    <w:rsid w:val="00310D04"/>
    <w:rsid w:val="003110A2"/>
    <w:rsid w:val="00311239"/>
    <w:rsid w:val="003113C5"/>
    <w:rsid w:val="00311A21"/>
    <w:rsid w:val="00311A9A"/>
    <w:rsid w:val="00312B68"/>
    <w:rsid w:val="00312E95"/>
    <w:rsid w:val="00314577"/>
    <w:rsid w:val="00315698"/>
    <w:rsid w:val="0031585A"/>
    <w:rsid w:val="00315D0E"/>
    <w:rsid w:val="00316867"/>
    <w:rsid w:val="003171AE"/>
    <w:rsid w:val="003172D5"/>
    <w:rsid w:val="0031744B"/>
    <w:rsid w:val="0031761F"/>
    <w:rsid w:val="0032007F"/>
    <w:rsid w:val="00320994"/>
    <w:rsid w:val="00321BB0"/>
    <w:rsid w:val="00322293"/>
    <w:rsid w:val="003222F5"/>
    <w:rsid w:val="003226FB"/>
    <w:rsid w:val="00322DB6"/>
    <w:rsid w:val="00323539"/>
    <w:rsid w:val="00323C5E"/>
    <w:rsid w:val="00323F6E"/>
    <w:rsid w:val="00324544"/>
    <w:rsid w:val="00324A45"/>
    <w:rsid w:val="00324AD4"/>
    <w:rsid w:val="003254B7"/>
    <w:rsid w:val="0032564A"/>
    <w:rsid w:val="003259BC"/>
    <w:rsid w:val="0032611E"/>
    <w:rsid w:val="00326708"/>
    <w:rsid w:val="00330260"/>
    <w:rsid w:val="0033088C"/>
    <w:rsid w:val="00330BA3"/>
    <w:rsid w:val="00330EC6"/>
    <w:rsid w:val="0033118C"/>
    <w:rsid w:val="0033142A"/>
    <w:rsid w:val="00331A13"/>
    <w:rsid w:val="00332651"/>
    <w:rsid w:val="0033265B"/>
    <w:rsid w:val="003326A8"/>
    <w:rsid w:val="003328D2"/>
    <w:rsid w:val="00332C36"/>
    <w:rsid w:val="0033303D"/>
    <w:rsid w:val="003337D9"/>
    <w:rsid w:val="00333D4B"/>
    <w:rsid w:val="00333DCE"/>
    <w:rsid w:val="0033410E"/>
    <w:rsid w:val="0033524F"/>
    <w:rsid w:val="003357F6"/>
    <w:rsid w:val="00336615"/>
    <w:rsid w:val="00336DE2"/>
    <w:rsid w:val="00336FB0"/>
    <w:rsid w:val="00337954"/>
    <w:rsid w:val="003403C3"/>
    <w:rsid w:val="00340E3A"/>
    <w:rsid w:val="00341B0E"/>
    <w:rsid w:val="00341EB0"/>
    <w:rsid w:val="00343509"/>
    <w:rsid w:val="00344497"/>
    <w:rsid w:val="0034476A"/>
    <w:rsid w:val="00345AB1"/>
    <w:rsid w:val="00347456"/>
    <w:rsid w:val="003479FE"/>
    <w:rsid w:val="003502FE"/>
    <w:rsid w:val="0035035F"/>
    <w:rsid w:val="00350BD4"/>
    <w:rsid w:val="00350D3E"/>
    <w:rsid w:val="0035105C"/>
    <w:rsid w:val="00351EE1"/>
    <w:rsid w:val="00352C82"/>
    <w:rsid w:val="003534C1"/>
    <w:rsid w:val="00353658"/>
    <w:rsid w:val="00353BF5"/>
    <w:rsid w:val="003549E0"/>
    <w:rsid w:val="00354C31"/>
    <w:rsid w:val="003551B3"/>
    <w:rsid w:val="003557C7"/>
    <w:rsid w:val="00355C38"/>
    <w:rsid w:val="00355C53"/>
    <w:rsid w:val="00355C84"/>
    <w:rsid w:val="003563F0"/>
    <w:rsid w:val="003572B1"/>
    <w:rsid w:val="0036065B"/>
    <w:rsid w:val="00360EF5"/>
    <w:rsid w:val="00361020"/>
    <w:rsid w:val="00361CAB"/>
    <w:rsid w:val="003622F4"/>
    <w:rsid w:val="0036392B"/>
    <w:rsid w:val="00363ED9"/>
    <w:rsid w:val="003641FE"/>
    <w:rsid w:val="003664F8"/>
    <w:rsid w:val="00367373"/>
    <w:rsid w:val="00367B78"/>
    <w:rsid w:val="00367F95"/>
    <w:rsid w:val="00370CB1"/>
    <w:rsid w:val="00370ED3"/>
    <w:rsid w:val="00370FF3"/>
    <w:rsid w:val="003712D2"/>
    <w:rsid w:val="003725C9"/>
    <w:rsid w:val="0037267E"/>
    <w:rsid w:val="00372804"/>
    <w:rsid w:val="003738E8"/>
    <w:rsid w:val="003742BC"/>
    <w:rsid w:val="00374CAF"/>
    <w:rsid w:val="00375795"/>
    <w:rsid w:val="00375C01"/>
    <w:rsid w:val="00376192"/>
    <w:rsid w:val="003762FD"/>
    <w:rsid w:val="003776A1"/>
    <w:rsid w:val="00377D52"/>
    <w:rsid w:val="0038029D"/>
    <w:rsid w:val="00380DD6"/>
    <w:rsid w:val="00380EBD"/>
    <w:rsid w:val="00381BA0"/>
    <w:rsid w:val="00382BA3"/>
    <w:rsid w:val="00383AAF"/>
    <w:rsid w:val="00383C79"/>
    <w:rsid w:val="00383EC3"/>
    <w:rsid w:val="003843B7"/>
    <w:rsid w:val="003850F5"/>
    <w:rsid w:val="003853BE"/>
    <w:rsid w:val="00385A54"/>
    <w:rsid w:val="00385BFB"/>
    <w:rsid w:val="0038656A"/>
    <w:rsid w:val="00386EC1"/>
    <w:rsid w:val="00387237"/>
    <w:rsid w:val="00387486"/>
    <w:rsid w:val="003878D9"/>
    <w:rsid w:val="00387B51"/>
    <w:rsid w:val="00390424"/>
    <w:rsid w:val="00390551"/>
    <w:rsid w:val="003905AA"/>
    <w:rsid w:val="00390943"/>
    <w:rsid w:val="00390C28"/>
    <w:rsid w:val="00390C9C"/>
    <w:rsid w:val="00391682"/>
    <w:rsid w:val="003917D7"/>
    <w:rsid w:val="003918BF"/>
    <w:rsid w:val="00391A06"/>
    <w:rsid w:val="00391BF2"/>
    <w:rsid w:val="00391BF5"/>
    <w:rsid w:val="00391C6B"/>
    <w:rsid w:val="00391CE4"/>
    <w:rsid w:val="00392671"/>
    <w:rsid w:val="003929E8"/>
    <w:rsid w:val="00392C5D"/>
    <w:rsid w:val="00393071"/>
    <w:rsid w:val="00393186"/>
    <w:rsid w:val="00394001"/>
    <w:rsid w:val="0039455B"/>
    <w:rsid w:val="003949C9"/>
    <w:rsid w:val="003954D0"/>
    <w:rsid w:val="003956EA"/>
    <w:rsid w:val="00395726"/>
    <w:rsid w:val="003957A3"/>
    <w:rsid w:val="00395B0E"/>
    <w:rsid w:val="00397550"/>
    <w:rsid w:val="00397B4F"/>
    <w:rsid w:val="003A12FA"/>
    <w:rsid w:val="003A20FB"/>
    <w:rsid w:val="003A2A48"/>
    <w:rsid w:val="003A2F14"/>
    <w:rsid w:val="003A400A"/>
    <w:rsid w:val="003A43E6"/>
    <w:rsid w:val="003A540E"/>
    <w:rsid w:val="003A54FC"/>
    <w:rsid w:val="003A57EE"/>
    <w:rsid w:val="003A5B3C"/>
    <w:rsid w:val="003A5E1F"/>
    <w:rsid w:val="003A6028"/>
    <w:rsid w:val="003A7B0A"/>
    <w:rsid w:val="003A7CF3"/>
    <w:rsid w:val="003A7D8D"/>
    <w:rsid w:val="003A7E8A"/>
    <w:rsid w:val="003B1284"/>
    <w:rsid w:val="003B1BA6"/>
    <w:rsid w:val="003B1DD2"/>
    <w:rsid w:val="003B269E"/>
    <w:rsid w:val="003B2D4A"/>
    <w:rsid w:val="003B305E"/>
    <w:rsid w:val="003B3207"/>
    <w:rsid w:val="003B56FA"/>
    <w:rsid w:val="003B6988"/>
    <w:rsid w:val="003B7BCA"/>
    <w:rsid w:val="003B7E80"/>
    <w:rsid w:val="003C031D"/>
    <w:rsid w:val="003C0A1C"/>
    <w:rsid w:val="003C1615"/>
    <w:rsid w:val="003C19FF"/>
    <w:rsid w:val="003C4371"/>
    <w:rsid w:val="003C47FF"/>
    <w:rsid w:val="003C5C88"/>
    <w:rsid w:val="003C65B9"/>
    <w:rsid w:val="003C68AE"/>
    <w:rsid w:val="003C7157"/>
    <w:rsid w:val="003D02DF"/>
    <w:rsid w:val="003D042E"/>
    <w:rsid w:val="003D06A5"/>
    <w:rsid w:val="003D0E53"/>
    <w:rsid w:val="003D15B5"/>
    <w:rsid w:val="003D2CC0"/>
    <w:rsid w:val="003D2E02"/>
    <w:rsid w:val="003D2E29"/>
    <w:rsid w:val="003D2E36"/>
    <w:rsid w:val="003D2FCF"/>
    <w:rsid w:val="003D308D"/>
    <w:rsid w:val="003D34F0"/>
    <w:rsid w:val="003D3A6C"/>
    <w:rsid w:val="003D49D7"/>
    <w:rsid w:val="003D4A58"/>
    <w:rsid w:val="003D4FFC"/>
    <w:rsid w:val="003D520F"/>
    <w:rsid w:val="003D6613"/>
    <w:rsid w:val="003D6C8B"/>
    <w:rsid w:val="003D722D"/>
    <w:rsid w:val="003D786C"/>
    <w:rsid w:val="003E0F8E"/>
    <w:rsid w:val="003E18CE"/>
    <w:rsid w:val="003E1D75"/>
    <w:rsid w:val="003E1DD3"/>
    <w:rsid w:val="003E20F0"/>
    <w:rsid w:val="003E29EC"/>
    <w:rsid w:val="003E2B74"/>
    <w:rsid w:val="003E38F0"/>
    <w:rsid w:val="003E532D"/>
    <w:rsid w:val="003E55EB"/>
    <w:rsid w:val="003E5C46"/>
    <w:rsid w:val="003E5EF8"/>
    <w:rsid w:val="003E60F3"/>
    <w:rsid w:val="003E6B3E"/>
    <w:rsid w:val="003E6C91"/>
    <w:rsid w:val="003E72F5"/>
    <w:rsid w:val="003E73E5"/>
    <w:rsid w:val="003E73F5"/>
    <w:rsid w:val="003F2893"/>
    <w:rsid w:val="003F340D"/>
    <w:rsid w:val="003F34C2"/>
    <w:rsid w:val="003F36F9"/>
    <w:rsid w:val="003F3867"/>
    <w:rsid w:val="003F487C"/>
    <w:rsid w:val="003F5ACE"/>
    <w:rsid w:val="003F68D6"/>
    <w:rsid w:val="003F7031"/>
    <w:rsid w:val="003F7070"/>
    <w:rsid w:val="003F7784"/>
    <w:rsid w:val="004016FD"/>
    <w:rsid w:val="00401EE3"/>
    <w:rsid w:val="00402838"/>
    <w:rsid w:val="00402A0C"/>
    <w:rsid w:val="00403F90"/>
    <w:rsid w:val="00403FB5"/>
    <w:rsid w:val="004042AB"/>
    <w:rsid w:val="00404D65"/>
    <w:rsid w:val="004051BC"/>
    <w:rsid w:val="00405BF3"/>
    <w:rsid w:val="00405D10"/>
    <w:rsid w:val="00405F50"/>
    <w:rsid w:val="00405FD2"/>
    <w:rsid w:val="00406167"/>
    <w:rsid w:val="004061FE"/>
    <w:rsid w:val="004070F3"/>
    <w:rsid w:val="00407B5B"/>
    <w:rsid w:val="00410000"/>
    <w:rsid w:val="00410525"/>
    <w:rsid w:val="00410A2F"/>
    <w:rsid w:val="004119D2"/>
    <w:rsid w:val="00411C06"/>
    <w:rsid w:val="00412A78"/>
    <w:rsid w:val="00412AAE"/>
    <w:rsid w:val="00412BCC"/>
    <w:rsid w:val="00414E24"/>
    <w:rsid w:val="0041590B"/>
    <w:rsid w:val="00415CEB"/>
    <w:rsid w:val="00415FFD"/>
    <w:rsid w:val="0041655B"/>
    <w:rsid w:val="00416777"/>
    <w:rsid w:val="004179F0"/>
    <w:rsid w:val="00420633"/>
    <w:rsid w:val="0042082E"/>
    <w:rsid w:val="00420902"/>
    <w:rsid w:val="00420BA5"/>
    <w:rsid w:val="00420C51"/>
    <w:rsid w:val="00422A91"/>
    <w:rsid w:val="00422D80"/>
    <w:rsid w:val="00423A02"/>
    <w:rsid w:val="004249C1"/>
    <w:rsid w:val="00425518"/>
    <w:rsid w:val="00425C93"/>
    <w:rsid w:val="00425EAB"/>
    <w:rsid w:val="00426017"/>
    <w:rsid w:val="004263DA"/>
    <w:rsid w:val="004276AD"/>
    <w:rsid w:val="00427E9F"/>
    <w:rsid w:val="0043003E"/>
    <w:rsid w:val="0043018E"/>
    <w:rsid w:val="00430366"/>
    <w:rsid w:val="0043190E"/>
    <w:rsid w:val="00431E0C"/>
    <w:rsid w:val="0043280B"/>
    <w:rsid w:val="00432A98"/>
    <w:rsid w:val="00432D01"/>
    <w:rsid w:val="0043342C"/>
    <w:rsid w:val="00433573"/>
    <w:rsid w:val="00433643"/>
    <w:rsid w:val="004338AA"/>
    <w:rsid w:val="0043411D"/>
    <w:rsid w:val="004343D4"/>
    <w:rsid w:val="00434518"/>
    <w:rsid w:val="00434D4F"/>
    <w:rsid w:val="00434F1C"/>
    <w:rsid w:val="0043512A"/>
    <w:rsid w:val="004353E0"/>
    <w:rsid w:val="004363D8"/>
    <w:rsid w:val="00436636"/>
    <w:rsid w:val="00436683"/>
    <w:rsid w:val="00436809"/>
    <w:rsid w:val="00436990"/>
    <w:rsid w:val="004373D9"/>
    <w:rsid w:val="00437532"/>
    <w:rsid w:val="00437DD6"/>
    <w:rsid w:val="00437ED8"/>
    <w:rsid w:val="0044097A"/>
    <w:rsid w:val="00441575"/>
    <w:rsid w:val="00441746"/>
    <w:rsid w:val="004417B3"/>
    <w:rsid w:val="00441BEF"/>
    <w:rsid w:val="0044263B"/>
    <w:rsid w:val="00442AD1"/>
    <w:rsid w:val="00442EC1"/>
    <w:rsid w:val="00443060"/>
    <w:rsid w:val="0044344F"/>
    <w:rsid w:val="004435F3"/>
    <w:rsid w:val="00443E15"/>
    <w:rsid w:val="004449CE"/>
    <w:rsid w:val="00445090"/>
    <w:rsid w:val="0044521D"/>
    <w:rsid w:val="004465FE"/>
    <w:rsid w:val="0044678C"/>
    <w:rsid w:val="00446A84"/>
    <w:rsid w:val="00447042"/>
    <w:rsid w:val="0044708D"/>
    <w:rsid w:val="004472B4"/>
    <w:rsid w:val="004473C7"/>
    <w:rsid w:val="00447929"/>
    <w:rsid w:val="00450244"/>
    <w:rsid w:val="00450D0E"/>
    <w:rsid w:val="004530A5"/>
    <w:rsid w:val="00453AD9"/>
    <w:rsid w:val="00453AE1"/>
    <w:rsid w:val="00453EBF"/>
    <w:rsid w:val="00453ECE"/>
    <w:rsid w:val="00453EF6"/>
    <w:rsid w:val="00453F82"/>
    <w:rsid w:val="004546DD"/>
    <w:rsid w:val="004559E4"/>
    <w:rsid w:val="00455F26"/>
    <w:rsid w:val="00456225"/>
    <w:rsid w:val="00456CFE"/>
    <w:rsid w:val="00456EAE"/>
    <w:rsid w:val="00457A9C"/>
    <w:rsid w:val="00457EDC"/>
    <w:rsid w:val="0046174B"/>
    <w:rsid w:val="00461AE3"/>
    <w:rsid w:val="00461CB7"/>
    <w:rsid w:val="00462807"/>
    <w:rsid w:val="00462C17"/>
    <w:rsid w:val="00462E8E"/>
    <w:rsid w:val="00463804"/>
    <w:rsid w:val="00463C31"/>
    <w:rsid w:val="00464094"/>
    <w:rsid w:val="004648CC"/>
    <w:rsid w:val="004648F5"/>
    <w:rsid w:val="004657D2"/>
    <w:rsid w:val="00465958"/>
    <w:rsid w:val="004661A1"/>
    <w:rsid w:val="004662F7"/>
    <w:rsid w:val="0046654F"/>
    <w:rsid w:val="0046691D"/>
    <w:rsid w:val="0047010A"/>
    <w:rsid w:val="004705B9"/>
    <w:rsid w:val="004708AA"/>
    <w:rsid w:val="00471727"/>
    <w:rsid w:val="00471B21"/>
    <w:rsid w:val="00472358"/>
    <w:rsid w:val="004724F6"/>
    <w:rsid w:val="00472F2F"/>
    <w:rsid w:val="004733A1"/>
    <w:rsid w:val="00473D1F"/>
    <w:rsid w:val="00473E18"/>
    <w:rsid w:val="00474312"/>
    <w:rsid w:val="004751D1"/>
    <w:rsid w:val="004757E3"/>
    <w:rsid w:val="00475CED"/>
    <w:rsid w:val="00475F20"/>
    <w:rsid w:val="00476341"/>
    <w:rsid w:val="004766AD"/>
    <w:rsid w:val="00476DDF"/>
    <w:rsid w:val="0047762B"/>
    <w:rsid w:val="00477AEE"/>
    <w:rsid w:val="00477D81"/>
    <w:rsid w:val="004802A6"/>
    <w:rsid w:val="0048112C"/>
    <w:rsid w:val="00483580"/>
    <w:rsid w:val="00483D9B"/>
    <w:rsid w:val="00483DE7"/>
    <w:rsid w:val="0048413D"/>
    <w:rsid w:val="00484BED"/>
    <w:rsid w:val="0048560A"/>
    <w:rsid w:val="00485684"/>
    <w:rsid w:val="0048578E"/>
    <w:rsid w:val="00485A8D"/>
    <w:rsid w:val="00485CFC"/>
    <w:rsid w:val="00486228"/>
    <w:rsid w:val="00486331"/>
    <w:rsid w:val="00486465"/>
    <w:rsid w:val="00486BF8"/>
    <w:rsid w:val="00486F44"/>
    <w:rsid w:val="00487050"/>
    <w:rsid w:val="00487EB2"/>
    <w:rsid w:val="00487ED6"/>
    <w:rsid w:val="0049011A"/>
    <w:rsid w:val="00490C5F"/>
    <w:rsid w:val="0049153F"/>
    <w:rsid w:val="00491DE0"/>
    <w:rsid w:val="00491FE3"/>
    <w:rsid w:val="004923D5"/>
    <w:rsid w:val="0049294F"/>
    <w:rsid w:val="00493EC5"/>
    <w:rsid w:val="004946E4"/>
    <w:rsid w:val="004958C7"/>
    <w:rsid w:val="00496239"/>
    <w:rsid w:val="004964E4"/>
    <w:rsid w:val="004967E7"/>
    <w:rsid w:val="00496CF7"/>
    <w:rsid w:val="0049738F"/>
    <w:rsid w:val="00497704"/>
    <w:rsid w:val="00497842"/>
    <w:rsid w:val="004A01D0"/>
    <w:rsid w:val="004A0754"/>
    <w:rsid w:val="004A181C"/>
    <w:rsid w:val="004A2668"/>
    <w:rsid w:val="004A2E80"/>
    <w:rsid w:val="004A3D17"/>
    <w:rsid w:val="004A4039"/>
    <w:rsid w:val="004A432E"/>
    <w:rsid w:val="004A4824"/>
    <w:rsid w:val="004A4B2E"/>
    <w:rsid w:val="004A5B5A"/>
    <w:rsid w:val="004A62ED"/>
    <w:rsid w:val="004A63A1"/>
    <w:rsid w:val="004A7C1B"/>
    <w:rsid w:val="004B02A2"/>
    <w:rsid w:val="004B07D4"/>
    <w:rsid w:val="004B0E98"/>
    <w:rsid w:val="004B10E9"/>
    <w:rsid w:val="004B37F3"/>
    <w:rsid w:val="004B4073"/>
    <w:rsid w:val="004B5A93"/>
    <w:rsid w:val="004B60B8"/>
    <w:rsid w:val="004B635E"/>
    <w:rsid w:val="004B63E7"/>
    <w:rsid w:val="004B6D76"/>
    <w:rsid w:val="004B6DCE"/>
    <w:rsid w:val="004B7098"/>
    <w:rsid w:val="004B7498"/>
    <w:rsid w:val="004C0304"/>
    <w:rsid w:val="004C0361"/>
    <w:rsid w:val="004C0980"/>
    <w:rsid w:val="004C0FC8"/>
    <w:rsid w:val="004C1695"/>
    <w:rsid w:val="004C178A"/>
    <w:rsid w:val="004C1A80"/>
    <w:rsid w:val="004C1A95"/>
    <w:rsid w:val="004C2A41"/>
    <w:rsid w:val="004C3271"/>
    <w:rsid w:val="004C35F1"/>
    <w:rsid w:val="004C3A74"/>
    <w:rsid w:val="004C4857"/>
    <w:rsid w:val="004C5A26"/>
    <w:rsid w:val="004C5FEB"/>
    <w:rsid w:val="004C61D4"/>
    <w:rsid w:val="004C6573"/>
    <w:rsid w:val="004C7113"/>
    <w:rsid w:val="004C75B0"/>
    <w:rsid w:val="004D0004"/>
    <w:rsid w:val="004D0A36"/>
    <w:rsid w:val="004D14DA"/>
    <w:rsid w:val="004D1A86"/>
    <w:rsid w:val="004D2D3A"/>
    <w:rsid w:val="004D3575"/>
    <w:rsid w:val="004D37D1"/>
    <w:rsid w:val="004D42D7"/>
    <w:rsid w:val="004D4436"/>
    <w:rsid w:val="004D4756"/>
    <w:rsid w:val="004D58F1"/>
    <w:rsid w:val="004D6611"/>
    <w:rsid w:val="004D66BD"/>
    <w:rsid w:val="004D69E1"/>
    <w:rsid w:val="004D6DCC"/>
    <w:rsid w:val="004D7903"/>
    <w:rsid w:val="004D7EBE"/>
    <w:rsid w:val="004E049E"/>
    <w:rsid w:val="004E0953"/>
    <w:rsid w:val="004E0A39"/>
    <w:rsid w:val="004E0ACC"/>
    <w:rsid w:val="004E1313"/>
    <w:rsid w:val="004E1596"/>
    <w:rsid w:val="004E1920"/>
    <w:rsid w:val="004E2AC2"/>
    <w:rsid w:val="004E2D5C"/>
    <w:rsid w:val="004E3399"/>
    <w:rsid w:val="004E4A40"/>
    <w:rsid w:val="004E4B94"/>
    <w:rsid w:val="004E5F19"/>
    <w:rsid w:val="004E6D9A"/>
    <w:rsid w:val="004E71B2"/>
    <w:rsid w:val="004E723D"/>
    <w:rsid w:val="004E72B6"/>
    <w:rsid w:val="004F0863"/>
    <w:rsid w:val="004F1FC4"/>
    <w:rsid w:val="004F201D"/>
    <w:rsid w:val="004F238D"/>
    <w:rsid w:val="004F2E93"/>
    <w:rsid w:val="004F361B"/>
    <w:rsid w:val="004F3802"/>
    <w:rsid w:val="004F3AEC"/>
    <w:rsid w:val="004F4BB9"/>
    <w:rsid w:val="004F4CBF"/>
    <w:rsid w:val="004F5ED2"/>
    <w:rsid w:val="004F6306"/>
    <w:rsid w:val="004F664F"/>
    <w:rsid w:val="004F6F7B"/>
    <w:rsid w:val="004F70E1"/>
    <w:rsid w:val="004F7531"/>
    <w:rsid w:val="004F78CD"/>
    <w:rsid w:val="004F7E9E"/>
    <w:rsid w:val="005001A8"/>
    <w:rsid w:val="00501076"/>
    <w:rsid w:val="00501155"/>
    <w:rsid w:val="0050122B"/>
    <w:rsid w:val="0050143B"/>
    <w:rsid w:val="0050260F"/>
    <w:rsid w:val="00503A06"/>
    <w:rsid w:val="0050405C"/>
    <w:rsid w:val="005057FE"/>
    <w:rsid w:val="00505A2E"/>
    <w:rsid w:val="005060B4"/>
    <w:rsid w:val="005062D1"/>
    <w:rsid w:val="00506411"/>
    <w:rsid w:val="0050658A"/>
    <w:rsid w:val="005067FA"/>
    <w:rsid w:val="00506E98"/>
    <w:rsid w:val="00507CCA"/>
    <w:rsid w:val="00507DB7"/>
    <w:rsid w:val="00510BF0"/>
    <w:rsid w:val="00510DE9"/>
    <w:rsid w:val="00512CD4"/>
    <w:rsid w:val="005138C1"/>
    <w:rsid w:val="00513962"/>
    <w:rsid w:val="005139C1"/>
    <w:rsid w:val="00513FF3"/>
    <w:rsid w:val="00514245"/>
    <w:rsid w:val="00514423"/>
    <w:rsid w:val="00514A75"/>
    <w:rsid w:val="00514E42"/>
    <w:rsid w:val="00515002"/>
    <w:rsid w:val="005153D1"/>
    <w:rsid w:val="005169D0"/>
    <w:rsid w:val="00516FB1"/>
    <w:rsid w:val="00520233"/>
    <w:rsid w:val="00520528"/>
    <w:rsid w:val="0052062A"/>
    <w:rsid w:val="00521123"/>
    <w:rsid w:val="005215D1"/>
    <w:rsid w:val="0052185A"/>
    <w:rsid w:val="005227BC"/>
    <w:rsid w:val="0052295F"/>
    <w:rsid w:val="0052425C"/>
    <w:rsid w:val="005245A9"/>
    <w:rsid w:val="0052526B"/>
    <w:rsid w:val="005256A4"/>
    <w:rsid w:val="0052615D"/>
    <w:rsid w:val="005269E1"/>
    <w:rsid w:val="00526EF9"/>
    <w:rsid w:val="00526FAD"/>
    <w:rsid w:val="005277F7"/>
    <w:rsid w:val="00530B5E"/>
    <w:rsid w:val="00531C8E"/>
    <w:rsid w:val="00532B30"/>
    <w:rsid w:val="00532DA8"/>
    <w:rsid w:val="00533210"/>
    <w:rsid w:val="00533274"/>
    <w:rsid w:val="0053332D"/>
    <w:rsid w:val="00533881"/>
    <w:rsid w:val="00534816"/>
    <w:rsid w:val="0053494B"/>
    <w:rsid w:val="0053559D"/>
    <w:rsid w:val="005359FD"/>
    <w:rsid w:val="00537F2B"/>
    <w:rsid w:val="005400D9"/>
    <w:rsid w:val="00540135"/>
    <w:rsid w:val="00540151"/>
    <w:rsid w:val="00540543"/>
    <w:rsid w:val="00540811"/>
    <w:rsid w:val="00540ADD"/>
    <w:rsid w:val="005418A2"/>
    <w:rsid w:val="00541A45"/>
    <w:rsid w:val="00542E50"/>
    <w:rsid w:val="005434B0"/>
    <w:rsid w:val="005437D0"/>
    <w:rsid w:val="00543EF0"/>
    <w:rsid w:val="005440D1"/>
    <w:rsid w:val="005440D3"/>
    <w:rsid w:val="005447F3"/>
    <w:rsid w:val="00544835"/>
    <w:rsid w:val="00545224"/>
    <w:rsid w:val="0054538D"/>
    <w:rsid w:val="00546173"/>
    <w:rsid w:val="005461A3"/>
    <w:rsid w:val="0054620C"/>
    <w:rsid w:val="005464B9"/>
    <w:rsid w:val="005469E5"/>
    <w:rsid w:val="00546B8C"/>
    <w:rsid w:val="005479EC"/>
    <w:rsid w:val="00547B39"/>
    <w:rsid w:val="00547DD8"/>
    <w:rsid w:val="00550926"/>
    <w:rsid w:val="00550972"/>
    <w:rsid w:val="00550E2F"/>
    <w:rsid w:val="005512FE"/>
    <w:rsid w:val="00551398"/>
    <w:rsid w:val="00551686"/>
    <w:rsid w:val="00553155"/>
    <w:rsid w:val="00553CAE"/>
    <w:rsid w:val="00553EC1"/>
    <w:rsid w:val="0055437A"/>
    <w:rsid w:val="00554430"/>
    <w:rsid w:val="00554A67"/>
    <w:rsid w:val="005557ED"/>
    <w:rsid w:val="00555E61"/>
    <w:rsid w:val="005560E2"/>
    <w:rsid w:val="00556169"/>
    <w:rsid w:val="00556DB9"/>
    <w:rsid w:val="00557286"/>
    <w:rsid w:val="00557410"/>
    <w:rsid w:val="005616C7"/>
    <w:rsid w:val="005621D7"/>
    <w:rsid w:val="0056290F"/>
    <w:rsid w:val="00562D84"/>
    <w:rsid w:val="00562DF1"/>
    <w:rsid w:val="005631AA"/>
    <w:rsid w:val="00563562"/>
    <w:rsid w:val="00563AFC"/>
    <w:rsid w:val="005640D4"/>
    <w:rsid w:val="00564544"/>
    <w:rsid w:val="00564B46"/>
    <w:rsid w:val="00564D9B"/>
    <w:rsid w:val="00564E36"/>
    <w:rsid w:val="005654E2"/>
    <w:rsid w:val="0056570C"/>
    <w:rsid w:val="00565D2C"/>
    <w:rsid w:val="00565E10"/>
    <w:rsid w:val="00566351"/>
    <w:rsid w:val="00566A6C"/>
    <w:rsid w:val="00567333"/>
    <w:rsid w:val="0056748D"/>
    <w:rsid w:val="005675BA"/>
    <w:rsid w:val="005678B5"/>
    <w:rsid w:val="00567A7A"/>
    <w:rsid w:val="0057023B"/>
    <w:rsid w:val="00570CE8"/>
    <w:rsid w:val="005710C2"/>
    <w:rsid w:val="005710E3"/>
    <w:rsid w:val="0057299F"/>
    <w:rsid w:val="00572BE9"/>
    <w:rsid w:val="00572DAF"/>
    <w:rsid w:val="00573BA9"/>
    <w:rsid w:val="00574B37"/>
    <w:rsid w:val="00574DD6"/>
    <w:rsid w:val="005755BA"/>
    <w:rsid w:val="00575A6E"/>
    <w:rsid w:val="00576326"/>
    <w:rsid w:val="0057688C"/>
    <w:rsid w:val="005773D9"/>
    <w:rsid w:val="005779E8"/>
    <w:rsid w:val="005800F1"/>
    <w:rsid w:val="00580574"/>
    <w:rsid w:val="0058060A"/>
    <w:rsid w:val="00582B7B"/>
    <w:rsid w:val="00583228"/>
    <w:rsid w:val="005837CD"/>
    <w:rsid w:val="00583A33"/>
    <w:rsid w:val="00583BE0"/>
    <w:rsid w:val="00584109"/>
    <w:rsid w:val="0058482D"/>
    <w:rsid w:val="005849BD"/>
    <w:rsid w:val="00584C13"/>
    <w:rsid w:val="00584C3C"/>
    <w:rsid w:val="00585385"/>
    <w:rsid w:val="005865FD"/>
    <w:rsid w:val="00586CA1"/>
    <w:rsid w:val="00586D92"/>
    <w:rsid w:val="00586FBB"/>
    <w:rsid w:val="005879FE"/>
    <w:rsid w:val="00587E7A"/>
    <w:rsid w:val="00587F0E"/>
    <w:rsid w:val="00590369"/>
    <w:rsid w:val="005911E9"/>
    <w:rsid w:val="00591494"/>
    <w:rsid w:val="005915E7"/>
    <w:rsid w:val="00591DEF"/>
    <w:rsid w:val="005931E8"/>
    <w:rsid w:val="00593C31"/>
    <w:rsid w:val="00593D8E"/>
    <w:rsid w:val="005940AD"/>
    <w:rsid w:val="00594258"/>
    <w:rsid w:val="0059451C"/>
    <w:rsid w:val="005949A7"/>
    <w:rsid w:val="00594A73"/>
    <w:rsid w:val="0059507D"/>
    <w:rsid w:val="0059555E"/>
    <w:rsid w:val="005955B6"/>
    <w:rsid w:val="00595956"/>
    <w:rsid w:val="005959D6"/>
    <w:rsid w:val="00595F8C"/>
    <w:rsid w:val="00596164"/>
    <w:rsid w:val="00596B2B"/>
    <w:rsid w:val="005972C7"/>
    <w:rsid w:val="0059790A"/>
    <w:rsid w:val="005A0A5D"/>
    <w:rsid w:val="005A38F0"/>
    <w:rsid w:val="005A4911"/>
    <w:rsid w:val="005A4927"/>
    <w:rsid w:val="005A4D48"/>
    <w:rsid w:val="005A4ED7"/>
    <w:rsid w:val="005A50BA"/>
    <w:rsid w:val="005A53A5"/>
    <w:rsid w:val="005A58F9"/>
    <w:rsid w:val="005A5BEB"/>
    <w:rsid w:val="005A5EE8"/>
    <w:rsid w:val="005A62E1"/>
    <w:rsid w:val="005A682B"/>
    <w:rsid w:val="005A72AE"/>
    <w:rsid w:val="005B0681"/>
    <w:rsid w:val="005B1134"/>
    <w:rsid w:val="005B156E"/>
    <w:rsid w:val="005B1AE4"/>
    <w:rsid w:val="005B1F33"/>
    <w:rsid w:val="005B286F"/>
    <w:rsid w:val="005B2B92"/>
    <w:rsid w:val="005B3619"/>
    <w:rsid w:val="005B3E7D"/>
    <w:rsid w:val="005B449E"/>
    <w:rsid w:val="005B4F72"/>
    <w:rsid w:val="005B57EC"/>
    <w:rsid w:val="005B6376"/>
    <w:rsid w:val="005B6557"/>
    <w:rsid w:val="005B6E7F"/>
    <w:rsid w:val="005B6F7B"/>
    <w:rsid w:val="005B702D"/>
    <w:rsid w:val="005B7B13"/>
    <w:rsid w:val="005B7FD7"/>
    <w:rsid w:val="005C0486"/>
    <w:rsid w:val="005C0803"/>
    <w:rsid w:val="005C0B7B"/>
    <w:rsid w:val="005C0D40"/>
    <w:rsid w:val="005C10F2"/>
    <w:rsid w:val="005C1982"/>
    <w:rsid w:val="005C1FA8"/>
    <w:rsid w:val="005C209C"/>
    <w:rsid w:val="005C2E41"/>
    <w:rsid w:val="005C34E0"/>
    <w:rsid w:val="005C3A18"/>
    <w:rsid w:val="005C4417"/>
    <w:rsid w:val="005C46FE"/>
    <w:rsid w:val="005C5C72"/>
    <w:rsid w:val="005C6DFB"/>
    <w:rsid w:val="005C6E54"/>
    <w:rsid w:val="005C76B0"/>
    <w:rsid w:val="005C7A49"/>
    <w:rsid w:val="005C7DDB"/>
    <w:rsid w:val="005D078F"/>
    <w:rsid w:val="005D0D20"/>
    <w:rsid w:val="005D0DC7"/>
    <w:rsid w:val="005D1357"/>
    <w:rsid w:val="005D146E"/>
    <w:rsid w:val="005D16B3"/>
    <w:rsid w:val="005D1DF9"/>
    <w:rsid w:val="005D241B"/>
    <w:rsid w:val="005D3FA0"/>
    <w:rsid w:val="005D48DE"/>
    <w:rsid w:val="005D68ED"/>
    <w:rsid w:val="005D7612"/>
    <w:rsid w:val="005E0745"/>
    <w:rsid w:val="005E0C50"/>
    <w:rsid w:val="005E1093"/>
    <w:rsid w:val="005E1764"/>
    <w:rsid w:val="005E1953"/>
    <w:rsid w:val="005E1E3B"/>
    <w:rsid w:val="005E23FA"/>
    <w:rsid w:val="005E2DDB"/>
    <w:rsid w:val="005E30DE"/>
    <w:rsid w:val="005E320C"/>
    <w:rsid w:val="005E3A35"/>
    <w:rsid w:val="005E4320"/>
    <w:rsid w:val="005E4454"/>
    <w:rsid w:val="005E5392"/>
    <w:rsid w:val="005E5B95"/>
    <w:rsid w:val="005E66A1"/>
    <w:rsid w:val="005E688F"/>
    <w:rsid w:val="005E6D1D"/>
    <w:rsid w:val="005E7222"/>
    <w:rsid w:val="005F04D5"/>
    <w:rsid w:val="005F0562"/>
    <w:rsid w:val="005F076C"/>
    <w:rsid w:val="005F0FDF"/>
    <w:rsid w:val="005F19EB"/>
    <w:rsid w:val="005F203F"/>
    <w:rsid w:val="005F295C"/>
    <w:rsid w:val="005F2B21"/>
    <w:rsid w:val="005F2D8E"/>
    <w:rsid w:val="005F2FE2"/>
    <w:rsid w:val="005F31C5"/>
    <w:rsid w:val="005F3B17"/>
    <w:rsid w:val="005F42F5"/>
    <w:rsid w:val="005F4391"/>
    <w:rsid w:val="005F4699"/>
    <w:rsid w:val="005F4977"/>
    <w:rsid w:val="005F4E39"/>
    <w:rsid w:val="005F663D"/>
    <w:rsid w:val="005F6ED6"/>
    <w:rsid w:val="005F6F81"/>
    <w:rsid w:val="005F78DD"/>
    <w:rsid w:val="006000C7"/>
    <w:rsid w:val="00600249"/>
    <w:rsid w:val="00600A33"/>
    <w:rsid w:val="00600A6D"/>
    <w:rsid w:val="00600EC1"/>
    <w:rsid w:val="0060190D"/>
    <w:rsid w:val="006027A2"/>
    <w:rsid w:val="006029B9"/>
    <w:rsid w:val="006037CA"/>
    <w:rsid w:val="0060406E"/>
    <w:rsid w:val="00604340"/>
    <w:rsid w:val="0060453D"/>
    <w:rsid w:val="0060490C"/>
    <w:rsid w:val="006049B8"/>
    <w:rsid w:val="00604EE2"/>
    <w:rsid w:val="006059E0"/>
    <w:rsid w:val="006061B4"/>
    <w:rsid w:val="00606B8E"/>
    <w:rsid w:val="006071B0"/>
    <w:rsid w:val="0060742B"/>
    <w:rsid w:val="00607C64"/>
    <w:rsid w:val="006107C5"/>
    <w:rsid w:val="00610C84"/>
    <w:rsid w:val="0061189C"/>
    <w:rsid w:val="0061303C"/>
    <w:rsid w:val="0061361E"/>
    <w:rsid w:val="006144CA"/>
    <w:rsid w:val="006144D6"/>
    <w:rsid w:val="00614837"/>
    <w:rsid w:val="00614AB1"/>
    <w:rsid w:val="00615263"/>
    <w:rsid w:val="006167C5"/>
    <w:rsid w:val="00616D04"/>
    <w:rsid w:val="0061727A"/>
    <w:rsid w:val="00617317"/>
    <w:rsid w:val="0062015C"/>
    <w:rsid w:val="0062078E"/>
    <w:rsid w:val="00620AEB"/>
    <w:rsid w:val="00621FC5"/>
    <w:rsid w:val="006221D9"/>
    <w:rsid w:val="00622403"/>
    <w:rsid w:val="006227CD"/>
    <w:rsid w:val="00622B3A"/>
    <w:rsid w:val="00622C70"/>
    <w:rsid w:val="00623DF1"/>
    <w:rsid w:val="006246B8"/>
    <w:rsid w:val="00624C25"/>
    <w:rsid w:val="00625249"/>
    <w:rsid w:val="006254F6"/>
    <w:rsid w:val="00625711"/>
    <w:rsid w:val="0062642C"/>
    <w:rsid w:val="00626B5D"/>
    <w:rsid w:val="00627752"/>
    <w:rsid w:val="006301AB"/>
    <w:rsid w:val="00630CF2"/>
    <w:rsid w:val="006311B6"/>
    <w:rsid w:val="006316B1"/>
    <w:rsid w:val="0063282A"/>
    <w:rsid w:val="00632D7F"/>
    <w:rsid w:val="0063372D"/>
    <w:rsid w:val="00633749"/>
    <w:rsid w:val="00633C74"/>
    <w:rsid w:val="00634069"/>
    <w:rsid w:val="00634893"/>
    <w:rsid w:val="00634DB8"/>
    <w:rsid w:val="00635BF9"/>
    <w:rsid w:val="00636B99"/>
    <w:rsid w:val="00636EE3"/>
    <w:rsid w:val="00637112"/>
    <w:rsid w:val="00637EA9"/>
    <w:rsid w:val="00640385"/>
    <w:rsid w:val="006411A3"/>
    <w:rsid w:val="006411C3"/>
    <w:rsid w:val="00641614"/>
    <w:rsid w:val="00641A3C"/>
    <w:rsid w:val="00641D94"/>
    <w:rsid w:val="00642354"/>
    <w:rsid w:val="00642B99"/>
    <w:rsid w:val="00644656"/>
    <w:rsid w:val="00644CA8"/>
    <w:rsid w:val="006452B7"/>
    <w:rsid w:val="0064639B"/>
    <w:rsid w:val="0064667B"/>
    <w:rsid w:val="00646E40"/>
    <w:rsid w:val="00646F3E"/>
    <w:rsid w:val="00646F5A"/>
    <w:rsid w:val="0064705F"/>
    <w:rsid w:val="006473FB"/>
    <w:rsid w:val="00647AAF"/>
    <w:rsid w:val="00647AC8"/>
    <w:rsid w:val="00647E67"/>
    <w:rsid w:val="00647F60"/>
    <w:rsid w:val="006500EF"/>
    <w:rsid w:val="006507DB"/>
    <w:rsid w:val="00650A84"/>
    <w:rsid w:val="00650B76"/>
    <w:rsid w:val="00651394"/>
    <w:rsid w:val="00651B14"/>
    <w:rsid w:val="00651B3E"/>
    <w:rsid w:val="00651DCC"/>
    <w:rsid w:val="00652272"/>
    <w:rsid w:val="006523B4"/>
    <w:rsid w:val="00652730"/>
    <w:rsid w:val="00653BA5"/>
    <w:rsid w:val="00653F53"/>
    <w:rsid w:val="00654491"/>
    <w:rsid w:val="006545FE"/>
    <w:rsid w:val="00654AC6"/>
    <w:rsid w:val="00655829"/>
    <w:rsid w:val="00656870"/>
    <w:rsid w:val="00656877"/>
    <w:rsid w:val="00657271"/>
    <w:rsid w:val="0065756C"/>
    <w:rsid w:val="00657644"/>
    <w:rsid w:val="00657AE6"/>
    <w:rsid w:val="00657DC3"/>
    <w:rsid w:val="006608FF"/>
    <w:rsid w:val="00660F5D"/>
    <w:rsid w:val="006616CD"/>
    <w:rsid w:val="006616E1"/>
    <w:rsid w:val="00662562"/>
    <w:rsid w:val="00662624"/>
    <w:rsid w:val="00662F92"/>
    <w:rsid w:val="00662FA1"/>
    <w:rsid w:val="00663671"/>
    <w:rsid w:val="0066483B"/>
    <w:rsid w:val="00665A6A"/>
    <w:rsid w:val="00665B08"/>
    <w:rsid w:val="00665DFE"/>
    <w:rsid w:val="00666851"/>
    <w:rsid w:val="00666D73"/>
    <w:rsid w:val="00666EBC"/>
    <w:rsid w:val="0066741F"/>
    <w:rsid w:val="006720B1"/>
    <w:rsid w:val="006733E1"/>
    <w:rsid w:val="00673A95"/>
    <w:rsid w:val="00674A30"/>
    <w:rsid w:val="00675377"/>
    <w:rsid w:val="006763E9"/>
    <w:rsid w:val="00676564"/>
    <w:rsid w:val="00676D2B"/>
    <w:rsid w:val="00677577"/>
    <w:rsid w:val="00677946"/>
    <w:rsid w:val="00680060"/>
    <w:rsid w:val="0068038E"/>
    <w:rsid w:val="006817A8"/>
    <w:rsid w:val="00681F17"/>
    <w:rsid w:val="00682177"/>
    <w:rsid w:val="0068338C"/>
    <w:rsid w:val="00683D37"/>
    <w:rsid w:val="00684160"/>
    <w:rsid w:val="006845EB"/>
    <w:rsid w:val="006849BE"/>
    <w:rsid w:val="00684EE5"/>
    <w:rsid w:val="006851E6"/>
    <w:rsid w:val="00685AAD"/>
    <w:rsid w:val="00686E48"/>
    <w:rsid w:val="00687019"/>
    <w:rsid w:val="00687394"/>
    <w:rsid w:val="006875E2"/>
    <w:rsid w:val="006876D8"/>
    <w:rsid w:val="006878FD"/>
    <w:rsid w:val="00687F1C"/>
    <w:rsid w:val="00691C21"/>
    <w:rsid w:val="0069236C"/>
    <w:rsid w:val="00692697"/>
    <w:rsid w:val="00693531"/>
    <w:rsid w:val="0069555E"/>
    <w:rsid w:val="0069562A"/>
    <w:rsid w:val="006959B6"/>
    <w:rsid w:val="00696596"/>
    <w:rsid w:val="00696897"/>
    <w:rsid w:val="00696C5C"/>
    <w:rsid w:val="006972B3"/>
    <w:rsid w:val="006975C4"/>
    <w:rsid w:val="006978D1"/>
    <w:rsid w:val="00697D2E"/>
    <w:rsid w:val="00697DC0"/>
    <w:rsid w:val="006A0019"/>
    <w:rsid w:val="006A00C2"/>
    <w:rsid w:val="006A0E4A"/>
    <w:rsid w:val="006A12AD"/>
    <w:rsid w:val="006A313B"/>
    <w:rsid w:val="006A35D2"/>
    <w:rsid w:val="006A406D"/>
    <w:rsid w:val="006A42AB"/>
    <w:rsid w:val="006A4EBB"/>
    <w:rsid w:val="006A5164"/>
    <w:rsid w:val="006A5364"/>
    <w:rsid w:val="006A5365"/>
    <w:rsid w:val="006A54E6"/>
    <w:rsid w:val="006A5C9B"/>
    <w:rsid w:val="006A760E"/>
    <w:rsid w:val="006A796E"/>
    <w:rsid w:val="006B2441"/>
    <w:rsid w:val="006B2B16"/>
    <w:rsid w:val="006B2E00"/>
    <w:rsid w:val="006B31FF"/>
    <w:rsid w:val="006B3391"/>
    <w:rsid w:val="006B3A81"/>
    <w:rsid w:val="006B3C2F"/>
    <w:rsid w:val="006B3E2B"/>
    <w:rsid w:val="006B4E59"/>
    <w:rsid w:val="006B5609"/>
    <w:rsid w:val="006B6398"/>
    <w:rsid w:val="006B709D"/>
    <w:rsid w:val="006B7438"/>
    <w:rsid w:val="006C0443"/>
    <w:rsid w:val="006C111F"/>
    <w:rsid w:val="006C16A3"/>
    <w:rsid w:val="006C1C4C"/>
    <w:rsid w:val="006C2726"/>
    <w:rsid w:val="006C36E5"/>
    <w:rsid w:val="006C387C"/>
    <w:rsid w:val="006C39ED"/>
    <w:rsid w:val="006C3A46"/>
    <w:rsid w:val="006C3AD1"/>
    <w:rsid w:val="006C3D67"/>
    <w:rsid w:val="006C480E"/>
    <w:rsid w:val="006C4A16"/>
    <w:rsid w:val="006C4AE0"/>
    <w:rsid w:val="006C4BC0"/>
    <w:rsid w:val="006C4CC4"/>
    <w:rsid w:val="006C552C"/>
    <w:rsid w:val="006C5870"/>
    <w:rsid w:val="006C58FD"/>
    <w:rsid w:val="006C5B1B"/>
    <w:rsid w:val="006C5FEE"/>
    <w:rsid w:val="006C6195"/>
    <w:rsid w:val="006C6466"/>
    <w:rsid w:val="006C73A5"/>
    <w:rsid w:val="006C75B9"/>
    <w:rsid w:val="006C774B"/>
    <w:rsid w:val="006C79D8"/>
    <w:rsid w:val="006D0704"/>
    <w:rsid w:val="006D0978"/>
    <w:rsid w:val="006D0C1F"/>
    <w:rsid w:val="006D1712"/>
    <w:rsid w:val="006D3016"/>
    <w:rsid w:val="006D328A"/>
    <w:rsid w:val="006D38ED"/>
    <w:rsid w:val="006D3A60"/>
    <w:rsid w:val="006D44C6"/>
    <w:rsid w:val="006D49F6"/>
    <w:rsid w:val="006D4FD5"/>
    <w:rsid w:val="006D53A6"/>
    <w:rsid w:val="006D5510"/>
    <w:rsid w:val="006D55FE"/>
    <w:rsid w:val="006D5751"/>
    <w:rsid w:val="006D5C59"/>
    <w:rsid w:val="006E00E8"/>
    <w:rsid w:val="006E0442"/>
    <w:rsid w:val="006E128A"/>
    <w:rsid w:val="006E1770"/>
    <w:rsid w:val="006E289E"/>
    <w:rsid w:val="006E326D"/>
    <w:rsid w:val="006E3B0B"/>
    <w:rsid w:val="006E41AF"/>
    <w:rsid w:val="006E4A23"/>
    <w:rsid w:val="006E572F"/>
    <w:rsid w:val="006E5950"/>
    <w:rsid w:val="006E5BBD"/>
    <w:rsid w:val="006E5E5A"/>
    <w:rsid w:val="006E604A"/>
    <w:rsid w:val="006E62B5"/>
    <w:rsid w:val="006E668F"/>
    <w:rsid w:val="006E6AA2"/>
    <w:rsid w:val="006E6D8B"/>
    <w:rsid w:val="006E74F7"/>
    <w:rsid w:val="006E76B0"/>
    <w:rsid w:val="006E7960"/>
    <w:rsid w:val="006F187A"/>
    <w:rsid w:val="006F2970"/>
    <w:rsid w:val="006F2CCC"/>
    <w:rsid w:val="006F31A9"/>
    <w:rsid w:val="006F329C"/>
    <w:rsid w:val="006F33D1"/>
    <w:rsid w:val="006F34A0"/>
    <w:rsid w:val="006F353A"/>
    <w:rsid w:val="006F368C"/>
    <w:rsid w:val="006F407B"/>
    <w:rsid w:val="006F481F"/>
    <w:rsid w:val="006F5FE6"/>
    <w:rsid w:val="006F6E51"/>
    <w:rsid w:val="006F708E"/>
    <w:rsid w:val="006F7B72"/>
    <w:rsid w:val="006F7D66"/>
    <w:rsid w:val="006F7E9F"/>
    <w:rsid w:val="006F7FD4"/>
    <w:rsid w:val="007007D7"/>
    <w:rsid w:val="00700BCC"/>
    <w:rsid w:val="00701F99"/>
    <w:rsid w:val="00702197"/>
    <w:rsid w:val="007035F8"/>
    <w:rsid w:val="007036A8"/>
    <w:rsid w:val="00703C60"/>
    <w:rsid w:val="00704C2D"/>
    <w:rsid w:val="00704F2B"/>
    <w:rsid w:val="00705302"/>
    <w:rsid w:val="00705587"/>
    <w:rsid w:val="007055E2"/>
    <w:rsid w:val="007057D6"/>
    <w:rsid w:val="00707049"/>
    <w:rsid w:val="007104F8"/>
    <w:rsid w:val="0071064A"/>
    <w:rsid w:val="00710A68"/>
    <w:rsid w:val="007123DA"/>
    <w:rsid w:val="00712BC8"/>
    <w:rsid w:val="00713654"/>
    <w:rsid w:val="007143DE"/>
    <w:rsid w:val="00714925"/>
    <w:rsid w:val="00714BE0"/>
    <w:rsid w:val="00715F37"/>
    <w:rsid w:val="007166D9"/>
    <w:rsid w:val="00717005"/>
    <w:rsid w:val="007171CE"/>
    <w:rsid w:val="00717B0A"/>
    <w:rsid w:val="00720396"/>
    <w:rsid w:val="0072052F"/>
    <w:rsid w:val="00720A62"/>
    <w:rsid w:val="007213AB"/>
    <w:rsid w:val="00721AD5"/>
    <w:rsid w:val="00721CB4"/>
    <w:rsid w:val="00722DC2"/>
    <w:rsid w:val="007232B6"/>
    <w:rsid w:val="00723A0F"/>
    <w:rsid w:val="00723B08"/>
    <w:rsid w:val="00724ACD"/>
    <w:rsid w:val="00725115"/>
    <w:rsid w:val="00725359"/>
    <w:rsid w:val="00725B39"/>
    <w:rsid w:val="00726178"/>
    <w:rsid w:val="007263AF"/>
    <w:rsid w:val="00726799"/>
    <w:rsid w:val="00727911"/>
    <w:rsid w:val="00727990"/>
    <w:rsid w:val="00727ADE"/>
    <w:rsid w:val="00727B2B"/>
    <w:rsid w:val="00727C5C"/>
    <w:rsid w:val="007314EB"/>
    <w:rsid w:val="00731E5C"/>
    <w:rsid w:val="007320F0"/>
    <w:rsid w:val="00732F9C"/>
    <w:rsid w:val="00733429"/>
    <w:rsid w:val="007334D6"/>
    <w:rsid w:val="00733825"/>
    <w:rsid w:val="00733B8F"/>
    <w:rsid w:val="00734380"/>
    <w:rsid w:val="00735D52"/>
    <w:rsid w:val="00735F46"/>
    <w:rsid w:val="00736469"/>
    <w:rsid w:val="00736753"/>
    <w:rsid w:val="00737FD8"/>
    <w:rsid w:val="00740808"/>
    <w:rsid w:val="00741435"/>
    <w:rsid w:val="00741ED9"/>
    <w:rsid w:val="00742373"/>
    <w:rsid w:val="00742605"/>
    <w:rsid w:val="0074282F"/>
    <w:rsid w:val="00742C19"/>
    <w:rsid w:val="00744569"/>
    <w:rsid w:val="007455C7"/>
    <w:rsid w:val="00746E6E"/>
    <w:rsid w:val="007510A7"/>
    <w:rsid w:val="007510C4"/>
    <w:rsid w:val="0075154A"/>
    <w:rsid w:val="00752F9E"/>
    <w:rsid w:val="0075312C"/>
    <w:rsid w:val="00753BF0"/>
    <w:rsid w:val="00753E52"/>
    <w:rsid w:val="00753E7C"/>
    <w:rsid w:val="007549CD"/>
    <w:rsid w:val="0075637F"/>
    <w:rsid w:val="00756463"/>
    <w:rsid w:val="00756A13"/>
    <w:rsid w:val="00756D2A"/>
    <w:rsid w:val="007579F6"/>
    <w:rsid w:val="007603DC"/>
    <w:rsid w:val="00761D8B"/>
    <w:rsid w:val="00762434"/>
    <w:rsid w:val="007625F2"/>
    <w:rsid w:val="00762C09"/>
    <w:rsid w:val="00762CA9"/>
    <w:rsid w:val="00762FB1"/>
    <w:rsid w:val="00763057"/>
    <w:rsid w:val="00764BB6"/>
    <w:rsid w:val="00764E4D"/>
    <w:rsid w:val="0076502E"/>
    <w:rsid w:val="00765966"/>
    <w:rsid w:val="0076597D"/>
    <w:rsid w:val="00770376"/>
    <w:rsid w:val="00770A0F"/>
    <w:rsid w:val="00770BEF"/>
    <w:rsid w:val="00770C9C"/>
    <w:rsid w:val="00771EED"/>
    <w:rsid w:val="00772040"/>
    <w:rsid w:val="007720F7"/>
    <w:rsid w:val="0077214D"/>
    <w:rsid w:val="007731FD"/>
    <w:rsid w:val="007756AD"/>
    <w:rsid w:val="007756EA"/>
    <w:rsid w:val="00775881"/>
    <w:rsid w:val="00775987"/>
    <w:rsid w:val="00775A5A"/>
    <w:rsid w:val="00775BAA"/>
    <w:rsid w:val="00776B6F"/>
    <w:rsid w:val="00777A54"/>
    <w:rsid w:val="007800EB"/>
    <w:rsid w:val="007809C7"/>
    <w:rsid w:val="00780C66"/>
    <w:rsid w:val="00780DE4"/>
    <w:rsid w:val="007818D6"/>
    <w:rsid w:val="007819F9"/>
    <w:rsid w:val="00781F6F"/>
    <w:rsid w:val="007829CC"/>
    <w:rsid w:val="00782DB0"/>
    <w:rsid w:val="00783B24"/>
    <w:rsid w:val="00783DF2"/>
    <w:rsid w:val="00784B72"/>
    <w:rsid w:val="00786104"/>
    <w:rsid w:val="0078719E"/>
    <w:rsid w:val="00787630"/>
    <w:rsid w:val="00787B8B"/>
    <w:rsid w:val="007903DB"/>
    <w:rsid w:val="00790529"/>
    <w:rsid w:val="00791572"/>
    <w:rsid w:val="00791EAC"/>
    <w:rsid w:val="00792A0B"/>
    <w:rsid w:val="00792FD2"/>
    <w:rsid w:val="00794DBA"/>
    <w:rsid w:val="00795CEC"/>
    <w:rsid w:val="00795CEF"/>
    <w:rsid w:val="00795D00"/>
    <w:rsid w:val="00795F8B"/>
    <w:rsid w:val="007960E7"/>
    <w:rsid w:val="00796625"/>
    <w:rsid w:val="00796F46"/>
    <w:rsid w:val="007970E5"/>
    <w:rsid w:val="00797AD4"/>
    <w:rsid w:val="007A0F72"/>
    <w:rsid w:val="007A127C"/>
    <w:rsid w:val="007A183B"/>
    <w:rsid w:val="007A1DAF"/>
    <w:rsid w:val="007A1E2B"/>
    <w:rsid w:val="007A2312"/>
    <w:rsid w:val="007A263C"/>
    <w:rsid w:val="007A341D"/>
    <w:rsid w:val="007A3A4B"/>
    <w:rsid w:val="007A3A94"/>
    <w:rsid w:val="007A3EA1"/>
    <w:rsid w:val="007A3F5F"/>
    <w:rsid w:val="007A42E3"/>
    <w:rsid w:val="007A4654"/>
    <w:rsid w:val="007A51FE"/>
    <w:rsid w:val="007A56B2"/>
    <w:rsid w:val="007A5908"/>
    <w:rsid w:val="007A6084"/>
    <w:rsid w:val="007A6EB8"/>
    <w:rsid w:val="007A6F4D"/>
    <w:rsid w:val="007A70AD"/>
    <w:rsid w:val="007A74B9"/>
    <w:rsid w:val="007A766D"/>
    <w:rsid w:val="007B1908"/>
    <w:rsid w:val="007B27E6"/>
    <w:rsid w:val="007B43E7"/>
    <w:rsid w:val="007B4D52"/>
    <w:rsid w:val="007B50BC"/>
    <w:rsid w:val="007B51E6"/>
    <w:rsid w:val="007B526C"/>
    <w:rsid w:val="007B587B"/>
    <w:rsid w:val="007B5DB8"/>
    <w:rsid w:val="007B5F48"/>
    <w:rsid w:val="007B5F5A"/>
    <w:rsid w:val="007B6397"/>
    <w:rsid w:val="007B6868"/>
    <w:rsid w:val="007B7345"/>
    <w:rsid w:val="007B751E"/>
    <w:rsid w:val="007B7D0E"/>
    <w:rsid w:val="007B7D2D"/>
    <w:rsid w:val="007B7FC3"/>
    <w:rsid w:val="007C0739"/>
    <w:rsid w:val="007C074D"/>
    <w:rsid w:val="007C0793"/>
    <w:rsid w:val="007C0B5F"/>
    <w:rsid w:val="007C20A3"/>
    <w:rsid w:val="007C2410"/>
    <w:rsid w:val="007C2AC9"/>
    <w:rsid w:val="007C351B"/>
    <w:rsid w:val="007C3C3C"/>
    <w:rsid w:val="007C4216"/>
    <w:rsid w:val="007C531C"/>
    <w:rsid w:val="007C599C"/>
    <w:rsid w:val="007C59EB"/>
    <w:rsid w:val="007C5B8C"/>
    <w:rsid w:val="007C641B"/>
    <w:rsid w:val="007C65F7"/>
    <w:rsid w:val="007C6ADC"/>
    <w:rsid w:val="007C760D"/>
    <w:rsid w:val="007C7805"/>
    <w:rsid w:val="007C7D36"/>
    <w:rsid w:val="007D01D6"/>
    <w:rsid w:val="007D02E9"/>
    <w:rsid w:val="007D058D"/>
    <w:rsid w:val="007D07A0"/>
    <w:rsid w:val="007D081E"/>
    <w:rsid w:val="007D110E"/>
    <w:rsid w:val="007D18C2"/>
    <w:rsid w:val="007D1C8B"/>
    <w:rsid w:val="007D1CC5"/>
    <w:rsid w:val="007D1DC9"/>
    <w:rsid w:val="007D1FE2"/>
    <w:rsid w:val="007D2B68"/>
    <w:rsid w:val="007D2BCE"/>
    <w:rsid w:val="007D2CD1"/>
    <w:rsid w:val="007D3C7F"/>
    <w:rsid w:val="007D3F40"/>
    <w:rsid w:val="007D3FC8"/>
    <w:rsid w:val="007D424B"/>
    <w:rsid w:val="007D4A3A"/>
    <w:rsid w:val="007D4CBA"/>
    <w:rsid w:val="007D4ED3"/>
    <w:rsid w:val="007D5017"/>
    <w:rsid w:val="007D54F8"/>
    <w:rsid w:val="007D5D26"/>
    <w:rsid w:val="007D793D"/>
    <w:rsid w:val="007D7A1C"/>
    <w:rsid w:val="007E01A0"/>
    <w:rsid w:val="007E0399"/>
    <w:rsid w:val="007E086F"/>
    <w:rsid w:val="007E12A1"/>
    <w:rsid w:val="007E1591"/>
    <w:rsid w:val="007E1797"/>
    <w:rsid w:val="007E35F0"/>
    <w:rsid w:val="007E4107"/>
    <w:rsid w:val="007E41B4"/>
    <w:rsid w:val="007E474C"/>
    <w:rsid w:val="007E5ED8"/>
    <w:rsid w:val="007E679E"/>
    <w:rsid w:val="007E6859"/>
    <w:rsid w:val="007E7B21"/>
    <w:rsid w:val="007F04A9"/>
    <w:rsid w:val="007F0539"/>
    <w:rsid w:val="007F09F7"/>
    <w:rsid w:val="007F112B"/>
    <w:rsid w:val="007F1918"/>
    <w:rsid w:val="007F283B"/>
    <w:rsid w:val="007F2DAC"/>
    <w:rsid w:val="007F2EA4"/>
    <w:rsid w:val="007F328F"/>
    <w:rsid w:val="007F3F1D"/>
    <w:rsid w:val="007F40F3"/>
    <w:rsid w:val="007F4317"/>
    <w:rsid w:val="007F4837"/>
    <w:rsid w:val="007F4F6A"/>
    <w:rsid w:val="007F5598"/>
    <w:rsid w:val="007F56D3"/>
    <w:rsid w:val="007F5890"/>
    <w:rsid w:val="007F592A"/>
    <w:rsid w:val="007F5E46"/>
    <w:rsid w:val="007F6189"/>
    <w:rsid w:val="007F63D1"/>
    <w:rsid w:val="007F6593"/>
    <w:rsid w:val="007F769E"/>
    <w:rsid w:val="007F78D9"/>
    <w:rsid w:val="008000B4"/>
    <w:rsid w:val="0080047F"/>
    <w:rsid w:val="008016AD"/>
    <w:rsid w:val="00801DDA"/>
    <w:rsid w:val="00802695"/>
    <w:rsid w:val="00802DA1"/>
    <w:rsid w:val="00802DAB"/>
    <w:rsid w:val="00803099"/>
    <w:rsid w:val="008034BE"/>
    <w:rsid w:val="00803BF5"/>
    <w:rsid w:val="0080457C"/>
    <w:rsid w:val="00804B0B"/>
    <w:rsid w:val="00804E3F"/>
    <w:rsid w:val="00805A2D"/>
    <w:rsid w:val="00806268"/>
    <w:rsid w:val="00806473"/>
    <w:rsid w:val="00806808"/>
    <w:rsid w:val="00806827"/>
    <w:rsid w:val="0080710D"/>
    <w:rsid w:val="00807A62"/>
    <w:rsid w:val="00807B89"/>
    <w:rsid w:val="00807FB9"/>
    <w:rsid w:val="00810EA8"/>
    <w:rsid w:val="00811A60"/>
    <w:rsid w:val="00811AE8"/>
    <w:rsid w:val="0081267F"/>
    <w:rsid w:val="00812AE7"/>
    <w:rsid w:val="00813181"/>
    <w:rsid w:val="00813219"/>
    <w:rsid w:val="0081346F"/>
    <w:rsid w:val="00813571"/>
    <w:rsid w:val="00813A22"/>
    <w:rsid w:val="00813F8D"/>
    <w:rsid w:val="00814224"/>
    <w:rsid w:val="008143D3"/>
    <w:rsid w:val="008144DF"/>
    <w:rsid w:val="0081458F"/>
    <w:rsid w:val="0081493C"/>
    <w:rsid w:val="00814AE1"/>
    <w:rsid w:val="00816290"/>
    <w:rsid w:val="00816CCD"/>
    <w:rsid w:val="00816EEB"/>
    <w:rsid w:val="00817457"/>
    <w:rsid w:val="00817C4B"/>
    <w:rsid w:val="00817F01"/>
    <w:rsid w:val="00820A2E"/>
    <w:rsid w:val="008216BD"/>
    <w:rsid w:val="00821E42"/>
    <w:rsid w:val="00821E86"/>
    <w:rsid w:val="0082262E"/>
    <w:rsid w:val="0082388E"/>
    <w:rsid w:val="00823C2C"/>
    <w:rsid w:val="0082408A"/>
    <w:rsid w:val="0082455E"/>
    <w:rsid w:val="00824800"/>
    <w:rsid w:val="00824E4F"/>
    <w:rsid w:val="00824FBE"/>
    <w:rsid w:val="00825688"/>
    <w:rsid w:val="0082607E"/>
    <w:rsid w:val="0082625B"/>
    <w:rsid w:val="008266AF"/>
    <w:rsid w:val="008279D7"/>
    <w:rsid w:val="0083040D"/>
    <w:rsid w:val="00830705"/>
    <w:rsid w:val="0083099F"/>
    <w:rsid w:val="00830C30"/>
    <w:rsid w:val="008313F1"/>
    <w:rsid w:val="00832115"/>
    <w:rsid w:val="00832B03"/>
    <w:rsid w:val="00833848"/>
    <w:rsid w:val="0083402B"/>
    <w:rsid w:val="0083488D"/>
    <w:rsid w:val="00834964"/>
    <w:rsid w:val="008349EC"/>
    <w:rsid w:val="00835007"/>
    <w:rsid w:val="00836052"/>
    <w:rsid w:val="00836316"/>
    <w:rsid w:val="008367F1"/>
    <w:rsid w:val="00836991"/>
    <w:rsid w:val="00837499"/>
    <w:rsid w:val="00837955"/>
    <w:rsid w:val="00837E8A"/>
    <w:rsid w:val="00840064"/>
    <w:rsid w:val="0084065F"/>
    <w:rsid w:val="00840A89"/>
    <w:rsid w:val="00840D22"/>
    <w:rsid w:val="00840F29"/>
    <w:rsid w:val="00840F8E"/>
    <w:rsid w:val="00841703"/>
    <w:rsid w:val="0084234A"/>
    <w:rsid w:val="00842E35"/>
    <w:rsid w:val="008436A6"/>
    <w:rsid w:val="00843C02"/>
    <w:rsid w:val="00843D02"/>
    <w:rsid w:val="00844DBC"/>
    <w:rsid w:val="0084542C"/>
    <w:rsid w:val="00845A75"/>
    <w:rsid w:val="00846B69"/>
    <w:rsid w:val="00846C3B"/>
    <w:rsid w:val="008472D5"/>
    <w:rsid w:val="00847B17"/>
    <w:rsid w:val="00847B37"/>
    <w:rsid w:val="008504CD"/>
    <w:rsid w:val="008504FD"/>
    <w:rsid w:val="00850A48"/>
    <w:rsid w:val="00850A9D"/>
    <w:rsid w:val="00850ECE"/>
    <w:rsid w:val="00850EEB"/>
    <w:rsid w:val="0085133E"/>
    <w:rsid w:val="008519BF"/>
    <w:rsid w:val="00851C73"/>
    <w:rsid w:val="00851D5C"/>
    <w:rsid w:val="00851E61"/>
    <w:rsid w:val="00852103"/>
    <w:rsid w:val="0085246F"/>
    <w:rsid w:val="00852BE2"/>
    <w:rsid w:val="008535D9"/>
    <w:rsid w:val="00853DF4"/>
    <w:rsid w:val="008547E0"/>
    <w:rsid w:val="00854FC6"/>
    <w:rsid w:val="008557BE"/>
    <w:rsid w:val="00855EFA"/>
    <w:rsid w:val="00857662"/>
    <w:rsid w:val="0085773E"/>
    <w:rsid w:val="00857AAA"/>
    <w:rsid w:val="00857B82"/>
    <w:rsid w:val="00857E14"/>
    <w:rsid w:val="0086009F"/>
    <w:rsid w:val="00860F08"/>
    <w:rsid w:val="00862369"/>
    <w:rsid w:val="00863B24"/>
    <w:rsid w:val="00863BDE"/>
    <w:rsid w:val="00863BE3"/>
    <w:rsid w:val="00863C02"/>
    <w:rsid w:val="00864533"/>
    <w:rsid w:val="0086596F"/>
    <w:rsid w:val="008666F0"/>
    <w:rsid w:val="00867297"/>
    <w:rsid w:val="00867381"/>
    <w:rsid w:val="008701AC"/>
    <w:rsid w:val="008703D0"/>
    <w:rsid w:val="008707DA"/>
    <w:rsid w:val="008717DB"/>
    <w:rsid w:val="008717F3"/>
    <w:rsid w:val="008718D8"/>
    <w:rsid w:val="00872B13"/>
    <w:rsid w:val="008733E3"/>
    <w:rsid w:val="008734BF"/>
    <w:rsid w:val="0087439C"/>
    <w:rsid w:val="008745CD"/>
    <w:rsid w:val="0087460C"/>
    <w:rsid w:val="008748A7"/>
    <w:rsid w:val="00874A98"/>
    <w:rsid w:val="00874C99"/>
    <w:rsid w:val="008754D8"/>
    <w:rsid w:val="00875898"/>
    <w:rsid w:val="00875AFA"/>
    <w:rsid w:val="00875DE6"/>
    <w:rsid w:val="00875E00"/>
    <w:rsid w:val="008760EF"/>
    <w:rsid w:val="008771F5"/>
    <w:rsid w:val="008803DC"/>
    <w:rsid w:val="008806F0"/>
    <w:rsid w:val="00880A1A"/>
    <w:rsid w:val="00880F88"/>
    <w:rsid w:val="0088101F"/>
    <w:rsid w:val="008816E1"/>
    <w:rsid w:val="00881EE9"/>
    <w:rsid w:val="00882489"/>
    <w:rsid w:val="00882680"/>
    <w:rsid w:val="00882A19"/>
    <w:rsid w:val="0088317B"/>
    <w:rsid w:val="00883777"/>
    <w:rsid w:val="00884C07"/>
    <w:rsid w:val="00886884"/>
    <w:rsid w:val="00887037"/>
    <w:rsid w:val="00887149"/>
    <w:rsid w:val="00890A47"/>
    <w:rsid w:val="0089101E"/>
    <w:rsid w:val="008913DC"/>
    <w:rsid w:val="008915A7"/>
    <w:rsid w:val="00891A77"/>
    <w:rsid w:val="00892931"/>
    <w:rsid w:val="00892EEE"/>
    <w:rsid w:val="00892F73"/>
    <w:rsid w:val="00893692"/>
    <w:rsid w:val="00894F14"/>
    <w:rsid w:val="00895095"/>
    <w:rsid w:val="00895A9C"/>
    <w:rsid w:val="00895D0F"/>
    <w:rsid w:val="008963C0"/>
    <w:rsid w:val="00896B11"/>
    <w:rsid w:val="00896CF7"/>
    <w:rsid w:val="0089707C"/>
    <w:rsid w:val="00897B49"/>
    <w:rsid w:val="008A001A"/>
    <w:rsid w:val="008A01ED"/>
    <w:rsid w:val="008A0C32"/>
    <w:rsid w:val="008A150A"/>
    <w:rsid w:val="008A1754"/>
    <w:rsid w:val="008A2725"/>
    <w:rsid w:val="008A2B31"/>
    <w:rsid w:val="008A3033"/>
    <w:rsid w:val="008A3622"/>
    <w:rsid w:val="008A3713"/>
    <w:rsid w:val="008A4053"/>
    <w:rsid w:val="008A4389"/>
    <w:rsid w:val="008A4692"/>
    <w:rsid w:val="008A490E"/>
    <w:rsid w:val="008A4D06"/>
    <w:rsid w:val="008A50C9"/>
    <w:rsid w:val="008A60FC"/>
    <w:rsid w:val="008A7429"/>
    <w:rsid w:val="008A7887"/>
    <w:rsid w:val="008B006B"/>
    <w:rsid w:val="008B00C4"/>
    <w:rsid w:val="008B011F"/>
    <w:rsid w:val="008B05B8"/>
    <w:rsid w:val="008B08B3"/>
    <w:rsid w:val="008B1E61"/>
    <w:rsid w:val="008B21AD"/>
    <w:rsid w:val="008B25D2"/>
    <w:rsid w:val="008B269D"/>
    <w:rsid w:val="008B3704"/>
    <w:rsid w:val="008B40FB"/>
    <w:rsid w:val="008B4678"/>
    <w:rsid w:val="008B4BD2"/>
    <w:rsid w:val="008B4C7A"/>
    <w:rsid w:val="008B51E0"/>
    <w:rsid w:val="008B57E5"/>
    <w:rsid w:val="008B5A06"/>
    <w:rsid w:val="008B5D79"/>
    <w:rsid w:val="008B658A"/>
    <w:rsid w:val="008B6CB6"/>
    <w:rsid w:val="008C0B19"/>
    <w:rsid w:val="008C1168"/>
    <w:rsid w:val="008C1550"/>
    <w:rsid w:val="008C1997"/>
    <w:rsid w:val="008C2221"/>
    <w:rsid w:val="008C2B52"/>
    <w:rsid w:val="008C2CAA"/>
    <w:rsid w:val="008C34E0"/>
    <w:rsid w:val="008C3BA6"/>
    <w:rsid w:val="008C3C4C"/>
    <w:rsid w:val="008C4537"/>
    <w:rsid w:val="008C519A"/>
    <w:rsid w:val="008C5DF7"/>
    <w:rsid w:val="008C6CB6"/>
    <w:rsid w:val="008C6DEA"/>
    <w:rsid w:val="008C7E5A"/>
    <w:rsid w:val="008D0294"/>
    <w:rsid w:val="008D10EC"/>
    <w:rsid w:val="008D113F"/>
    <w:rsid w:val="008D148C"/>
    <w:rsid w:val="008D20DE"/>
    <w:rsid w:val="008D2749"/>
    <w:rsid w:val="008D30F9"/>
    <w:rsid w:val="008D3AFB"/>
    <w:rsid w:val="008D4559"/>
    <w:rsid w:val="008D49D7"/>
    <w:rsid w:val="008D4F9F"/>
    <w:rsid w:val="008D58FF"/>
    <w:rsid w:val="008D5E67"/>
    <w:rsid w:val="008D625E"/>
    <w:rsid w:val="008D7077"/>
    <w:rsid w:val="008D752F"/>
    <w:rsid w:val="008D7CAC"/>
    <w:rsid w:val="008E1431"/>
    <w:rsid w:val="008E1F99"/>
    <w:rsid w:val="008E26BE"/>
    <w:rsid w:val="008E28C5"/>
    <w:rsid w:val="008E3776"/>
    <w:rsid w:val="008E493F"/>
    <w:rsid w:val="008E4EBB"/>
    <w:rsid w:val="008E4F37"/>
    <w:rsid w:val="008E4FC7"/>
    <w:rsid w:val="008E5F7B"/>
    <w:rsid w:val="008E5FA2"/>
    <w:rsid w:val="008E5FB9"/>
    <w:rsid w:val="008E60F9"/>
    <w:rsid w:val="008E6D33"/>
    <w:rsid w:val="008E6D3C"/>
    <w:rsid w:val="008E7268"/>
    <w:rsid w:val="008E75A2"/>
    <w:rsid w:val="008E7673"/>
    <w:rsid w:val="008E7B5E"/>
    <w:rsid w:val="008E7E3D"/>
    <w:rsid w:val="008F0A17"/>
    <w:rsid w:val="008F243A"/>
    <w:rsid w:val="008F2A69"/>
    <w:rsid w:val="008F2BF4"/>
    <w:rsid w:val="008F3332"/>
    <w:rsid w:val="008F359C"/>
    <w:rsid w:val="008F35BB"/>
    <w:rsid w:val="008F36E4"/>
    <w:rsid w:val="008F481A"/>
    <w:rsid w:val="008F48BD"/>
    <w:rsid w:val="008F4D74"/>
    <w:rsid w:val="008F5895"/>
    <w:rsid w:val="008F5BE7"/>
    <w:rsid w:val="008F5F6F"/>
    <w:rsid w:val="008F64AD"/>
    <w:rsid w:val="008F668C"/>
    <w:rsid w:val="008F6B30"/>
    <w:rsid w:val="008F6DA2"/>
    <w:rsid w:val="008F6EC7"/>
    <w:rsid w:val="008F7048"/>
    <w:rsid w:val="008F7445"/>
    <w:rsid w:val="008F7E4D"/>
    <w:rsid w:val="0090033F"/>
    <w:rsid w:val="00900B83"/>
    <w:rsid w:val="00900E0C"/>
    <w:rsid w:val="0090118B"/>
    <w:rsid w:val="0090133C"/>
    <w:rsid w:val="00901BC9"/>
    <w:rsid w:val="00901CBF"/>
    <w:rsid w:val="00902711"/>
    <w:rsid w:val="00902B56"/>
    <w:rsid w:val="0090313F"/>
    <w:rsid w:val="00903215"/>
    <w:rsid w:val="009035E2"/>
    <w:rsid w:val="009035FA"/>
    <w:rsid w:val="0090415E"/>
    <w:rsid w:val="0090493A"/>
    <w:rsid w:val="00905ABE"/>
    <w:rsid w:val="0090611E"/>
    <w:rsid w:val="00906685"/>
    <w:rsid w:val="00906AED"/>
    <w:rsid w:val="0090736A"/>
    <w:rsid w:val="009074D2"/>
    <w:rsid w:val="00907652"/>
    <w:rsid w:val="009079DE"/>
    <w:rsid w:val="00907D0E"/>
    <w:rsid w:val="00907D96"/>
    <w:rsid w:val="009103F2"/>
    <w:rsid w:val="009106BA"/>
    <w:rsid w:val="0091072A"/>
    <w:rsid w:val="00910A80"/>
    <w:rsid w:val="00911B22"/>
    <w:rsid w:val="00911E44"/>
    <w:rsid w:val="00912456"/>
    <w:rsid w:val="00913780"/>
    <w:rsid w:val="00913C80"/>
    <w:rsid w:val="0091420A"/>
    <w:rsid w:val="009144BA"/>
    <w:rsid w:val="00914693"/>
    <w:rsid w:val="00914840"/>
    <w:rsid w:val="009150BB"/>
    <w:rsid w:val="0091518D"/>
    <w:rsid w:val="00916513"/>
    <w:rsid w:val="00916AD4"/>
    <w:rsid w:val="00916B94"/>
    <w:rsid w:val="009170E4"/>
    <w:rsid w:val="009178E3"/>
    <w:rsid w:val="00920BBE"/>
    <w:rsid w:val="00920D0A"/>
    <w:rsid w:val="0092307F"/>
    <w:rsid w:val="00923208"/>
    <w:rsid w:val="00923416"/>
    <w:rsid w:val="00923430"/>
    <w:rsid w:val="00923E01"/>
    <w:rsid w:val="00924E9D"/>
    <w:rsid w:val="009251BD"/>
    <w:rsid w:val="0092535B"/>
    <w:rsid w:val="009256FA"/>
    <w:rsid w:val="00925A4C"/>
    <w:rsid w:val="00926636"/>
    <w:rsid w:val="00926732"/>
    <w:rsid w:val="00926810"/>
    <w:rsid w:val="00926914"/>
    <w:rsid w:val="00926DA7"/>
    <w:rsid w:val="009276C5"/>
    <w:rsid w:val="009277FA"/>
    <w:rsid w:val="009305DC"/>
    <w:rsid w:val="0093097E"/>
    <w:rsid w:val="00930A04"/>
    <w:rsid w:val="0093148D"/>
    <w:rsid w:val="009314CA"/>
    <w:rsid w:val="009321DB"/>
    <w:rsid w:val="0093247C"/>
    <w:rsid w:val="00933C72"/>
    <w:rsid w:val="00934C8B"/>
    <w:rsid w:val="00934EF6"/>
    <w:rsid w:val="00935175"/>
    <w:rsid w:val="00935BF5"/>
    <w:rsid w:val="00935BF6"/>
    <w:rsid w:val="00936717"/>
    <w:rsid w:val="0093737C"/>
    <w:rsid w:val="009376BA"/>
    <w:rsid w:val="009377DD"/>
    <w:rsid w:val="00937992"/>
    <w:rsid w:val="00940001"/>
    <w:rsid w:val="0094153B"/>
    <w:rsid w:val="009415E2"/>
    <w:rsid w:val="00941C0D"/>
    <w:rsid w:val="00942033"/>
    <w:rsid w:val="00942B56"/>
    <w:rsid w:val="00942C92"/>
    <w:rsid w:val="00943396"/>
    <w:rsid w:val="00943712"/>
    <w:rsid w:val="009442C8"/>
    <w:rsid w:val="00944EAB"/>
    <w:rsid w:val="009451AF"/>
    <w:rsid w:val="00946216"/>
    <w:rsid w:val="00946BFA"/>
    <w:rsid w:val="00946C2E"/>
    <w:rsid w:val="00946C62"/>
    <w:rsid w:val="00946EB8"/>
    <w:rsid w:val="00947371"/>
    <w:rsid w:val="00947AA1"/>
    <w:rsid w:val="009507F3"/>
    <w:rsid w:val="0095136A"/>
    <w:rsid w:val="00951FB4"/>
    <w:rsid w:val="009521EA"/>
    <w:rsid w:val="009522D0"/>
    <w:rsid w:val="00952C5C"/>
    <w:rsid w:val="00952CB9"/>
    <w:rsid w:val="00952E68"/>
    <w:rsid w:val="0095335E"/>
    <w:rsid w:val="009533A0"/>
    <w:rsid w:val="0095369A"/>
    <w:rsid w:val="00955569"/>
    <w:rsid w:val="00955CC8"/>
    <w:rsid w:val="00956187"/>
    <w:rsid w:val="009566DB"/>
    <w:rsid w:val="00956979"/>
    <w:rsid w:val="00956FEF"/>
    <w:rsid w:val="009576BC"/>
    <w:rsid w:val="00957E30"/>
    <w:rsid w:val="0096141E"/>
    <w:rsid w:val="00961CC9"/>
    <w:rsid w:val="00963668"/>
    <w:rsid w:val="00963738"/>
    <w:rsid w:val="00963B14"/>
    <w:rsid w:val="00964638"/>
    <w:rsid w:val="00964DE6"/>
    <w:rsid w:val="009650E0"/>
    <w:rsid w:val="0096535C"/>
    <w:rsid w:val="0096602A"/>
    <w:rsid w:val="00966517"/>
    <w:rsid w:val="00966BCC"/>
    <w:rsid w:val="00967430"/>
    <w:rsid w:val="009675CB"/>
    <w:rsid w:val="00967DED"/>
    <w:rsid w:val="00967E16"/>
    <w:rsid w:val="00971A49"/>
    <w:rsid w:val="00971B92"/>
    <w:rsid w:val="00972413"/>
    <w:rsid w:val="009727CB"/>
    <w:rsid w:val="00972CAB"/>
    <w:rsid w:val="0097338C"/>
    <w:rsid w:val="00973D20"/>
    <w:rsid w:val="00973FE4"/>
    <w:rsid w:val="00973FF9"/>
    <w:rsid w:val="009744F9"/>
    <w:rsid w:val="009753D2"/>
    <w:rsid w:val="0097595B"/>
    <w:rsid w:val="00975A06"/>
    <w:rsid w:val="00976C98"/>
    <w:rsid w:val="00977872"/>
    <w:rsid w:val="009803AB"/>
    <w:rsid w:val="00981388"/>
    <w:rsid w:val="00981B9A"/>
    <w:rsid w:val="00981E43"/>
    <w:rsid w:val="009820EB"/>
    <w:rsid w:val="00982C80"/>
    <w:rsid w:val="00983D88"/>
    <w:rsid w:val="00983ED8"/>
    <w:rsid w:val="00984012"/>
    <w:rsid w:val="00984730"/>
    <w:rsid w:val="00984AB5"/>
    <w:rsid w:val="00985362"/>
    <w:rsid w:val="009853DE"/>
    <w:rsid w:val="00985EDC"/>
    <w:rsid w:val="00986177"/>
    <w:rsid w:val="00986555"/>
    <w:rsid w:val="00986BD2"/>
    <w:rsid w:val="009879B7"/>
    <w:rsid w:val="009901DF"/>
    <w:rsid w:val="00990B97"/>
    <w:rsid w:val="009916EC"/>
    <w:rsid w:val="00991827"/>
    <w:rsid w:val="00991875"/>
    <w:rsid w:val="009921A3"/>
    <w:rsid w:val="009938AC"/>
    <w:rsid w:val="00993E15"/>
    <w:rsid w:val="00994802"/>
    <w:rsid w:val="00994FED"/>
    <w:rsid w:val="00995282"/>
    <w:rsid w:val="00995904"/>
    <w:rsid w:val="00995BA3"/>
    <w:rsid w:val="00995C47"/>
    <w:rsid w:val="00995F3E"/>
    <w:rsid w:val="00996873"/>
    <w:rsid w:val="00997C61"/>
    <w:rsid w:val="009A00DA"/>
    <w:rsid w:val="009A0374"/>
    <w:rsid w:val="009A0D53"/>
    <w:rsid w:val="009A1042"/>
    <w:rsid w:val="009A1A82"/>
    <w:rsid w:val="009A1D0D"/>
    <w:rsid w:val="009A2A6A"/>
    <w:rsid w:val="009A2F52"/>
    <w:rsid w:val="009A3CD5"/>
    <w:rsid w:val="009A4209"/>
    <w:rsid w:val="009A428B"/>
    <w:rsid w:val="009A4DEF"/>
    <w:rsid w:val="009A4E20"/>
    <w:rsid w:val="009A50DC"/>
    <w:rsid w:val="009A5767"/>
    <w:rsid w:val="009A700F"/>
    <w:rsid w:val="009A7767"/>
    <w:rsid w:val="009A7897"/>
    <w:rsid w:val="009A7D30"/>
    <w:rsid w:val="009B0750"/>
    <w:rsid w:val="009B09A8"/>
    <w:rsid w:val="009B09C0"/>
    <w:rsid w:val="009B2337"/>
    <w:rsid w:val="009B2375"/>
    <w:rsid w:val="009B251C"/>
    <w:rsid w:val="009B2599"/>
    <w:rsid w:val="009B348F"/>
    <w:rsid w:val="009B3A22"/>
    <w:rsid w:val="009B3BDA"/>
    <w:rsid w:val="009B4150"/>
    <w:rsid w:val="009B48CC"/>
    <w:rsid w:val="009B572A"/>
    <w:rsid w:val="009B5BC5"/>
    <w:rsid w:val="009B60C3"/>
    <w:rsid w:val="009B6143"/>
    <w:rsid w:val="009B6B77"/>
    <w:rsid w:val="009B7398"/>
    <w:rsid w:val="009C027D"/>
    <w:rsid w:val="009C0DBF"/>
    <w:rsid w:val="009C16C2"/>
    <w:rsid w:val="009C1903"/>
    <w:rsid w:val="009C1E36"/>
    <w:rsid w:val="009C214E"/>
    <w:rsid w:val="009C23AC"/>
    <w:rsid w:val="009C2659"/>
    <w:rsid w:val="009C340D"/>
    <w:rsid w:val="009C359D"/>
    <w:rsid w:val="009C3AC0"/>
    <w:rsid w:val="009C3ED1"/>
    <w:rsid w:val="009C4790"/>
    <w:rsid w:val="009C4E7D"/>
    <w:rsid w:val="009C5862"/>
    <w:rsid w:val="009C63DE"/>
    <w:rsid w:val="009C66E5"/>
    <w:rsid w:val="009C69CE"/>
    <w:rsid w:val="009C7324"/>
    <w:rsid w:val="009C77C6"/>
    <w:rsid w:val="009C77FD"/>
    <w:rsid w:val="009C78EB"/>
    <w:rsid w:val="009C7C43"/>
    <w:rsid w:val="009C7EE1"/>
    <w:rsid w:val="009C7FBE"/>
    <w:rsid w:val="009D013A"/>
    <w:rsid w:val="009D0AA1"/>
    <w:rsid w:val="009D0DCF"/>
    <w:rsid w:val="009D1B25"/>
    <w:rsid w:val="009D2650"/>
    <w:rsid w:val="009D2862"/>
    <w:rsid w:val="009D2CCE"/>
    <w:rsid w:val="009D2FB5"/>
    <w:rsid w:val="009D3B1C"/>
    <w:rsid w:val="009D5879"/>
    <w:rsid w:val="009D64BD"/>
    <w:rsid w:val="009D661B"/>
    <w:rsid w:val="009D6EB0"/>
    <w:rsid w:val="009D70C4"/>
    <w:rsid w:val="009D7960"/>
    <w:rsid w:val="009E16F5"/>
    <w:rsid w:val="009E196F"/>
    <w:rsid w:val="009E1B38"/>
    <w:rsid w:val="009E1D15"/>
    <w:rsid w:val="009E2440"/>
    <w:rsid w:val="009E2524"/>
    <w:rsid w:val="009E3877"/>
    <w:rsid w:val="009E3B79"/>
    <w:rsid w:val="009E3D32"/>
    <w:rsid w:val="009E431B"/>
    <w:rsid w:val="009E45E7"/>
    <w:rsid w:val="009E47E6"/>
    <w:rsid w:val="009E4B08"/>
    <w:rsid w:val="009E4E75"/>
    <w:rsid w:val="009E581E"/>
    <w:rsid w:val="009E5C39"/>
    <w:rsid w:val="009E6562"/>
    <w:rsid w:val="009E6B83"/>
    <w:rsid w:val="009E78A9"/>
    <w:rsid w:val="009E7C83"/>
    <w:rsid w:val="009F07D5"/>
    <w:rsid w:val="009F0D77"/>
    <w:rsid w:val="009F0E49"/>
    <w:rsid w:val="009F0EE7"/>
    <w:rsid w:val="009F17E3"/>
    <w:rsid w:val="009F1BAF"/>
    <w:rsid w:val="009F1D12"/>
    <w:rsid w:val="009F1D39"/>
    <w:rsid w:val="009F1E7A"/>
    <w:rsid w:val="009F2117"/>
    <w:rsid w:val="009F22E6"/>
    <w:rsid w:val="009F2C66"/>
    <w:rsid w:val="009F3BEE"/>
    <w:rsid w:val="009F54A8"/>
    <w:rsid w:val="009F555E"/>
    <w:rsid w:val="009F5C11"/>
    <w:rsid w:val="009F6417"/>
    <w:rsid w:val="009F6969"/>
    <w:rsid w:val="009F6CE6"/>
    <w:rsid w:val="00A00B70"/>
    <w:rsid w:val="00A00D91"/>
    <w:rsid w:val="00A019FF"/>
    <w:rsid w:val="00A02B6F"/>
    <w:rsid w:val="00A02EDC"/>
    <w:rsid w:val="00A046F6"/>
    <w:rsid w:val="00A04B11"/>
    <w:rsid w:val="00A05D4A"/>
    <w:rsid w:val="00A0611C"/>
    <w:rsid w:val="00A069F4"/>
    <w:rsid w:val="00A077C4"/>
    <w:rsid w:val="00A07AA2"/>
    <w:rsid w:val="00A07FBE"/>
    <w:rsid w:val="00A10347"/>
    <w:rsid w:val="00A11153"/>
    <w:rsid w:val="00A11655"/>
    <w:rsid w:val="00A11B57"/>
    <w:rsid w:val="00A11B66"/>
    <w:rsid w:val="00A11B88"/>
    <w:rsid w:val="00A1235D"/>
    <w:rsid w:val="00A17547"/>
    <w:rsid w:val="00A1793F"/>
    <w:rsid w:val="00A17969"/>
    <w:rsid w:val="00A17D51"/>
    <w:rsid w:val="00A20795"/>
    <w:rsid w:val="00A208C4"/>
    <w:rsid w:val="00A20AC5"/>
    <w:rsid w:val="00A20B3E"/>
    <w:rsid w:val="00A21523"/>
    <w:rsid w:val="00A22253"/>
    <w:rsid w:val="00A22397"/>
    <w:rsid w:val="00A2321E"/>
    <w:rsid w:val="00A23D2A"/>
    <w:rsid w:val="00A253E7"/>
    <w:rsid w:val="00A25A20"/>
    <w:rsid w:val="00A25F15"/>
    <w:rsid w:val="00A263E3"/>
    <w:rsid w:val="00A26690"/>
    <w:rsid w:val="00A268B3"/>
    <w:rsid w:val="00A27DA4"/>
    <w:rsid w:val="00A27EC5"/>
    <w:rsid w:val="00A30467"/>
    <w:rsid w:val="00A30B94"/>
    <w:rsid w:val="00A30D36"/>
    <w:rsid w:val="00A31C11"/>
    <w:rsid w:val="00A32A3B"/>
    <w:rsid w:val="00A336AA"/>
    <w:rsid w:val="00A3455E"/>
    <w:rsid w:val="00A34830"/>
    <w:rsid w:val="00A34C58"/>
    <w:rsid w:val="00A34DB4"/>
    <w:rsid w:val="00A35357"/>
    <w:rsid w:val="00A35375"/>
    <w:rsid w:val="00A355DE"/>
    <w:rsid w:val="00A35C63"/>
    <w:rsid w:val="00A36034"/>
    <w:rsid w:val="00A36102"/>
    <w:rsid w:val="00A361CF"/>
    <w:rsid w:val="00A36EB8"/>
    <w:rsid w:val="00A37274"/>
    <w:rsid w:val="00A37301"/>
    <w:rsid w:val="00A37B6F"/>
    <w:rsid w:val="00A37F1D"/>
    <w:rsid w:val="00A40114"/>
    <w:rsid w:val="00A4093D"/>
    <w:rsid w:val="00A40B2D"/>
    <w:rsid w:val="00A40D28"/>
    <w:rsid w:val="00A40FCE"/>
    <w:rsid w:val="00A417E4"/>
    <w:rsid w:val="00A41A65"/>
    <w:rsid w:val="00A42454"/>
    <w:rsid w:val="00A42EAE"/>
    <w:rsid w:val="00A438FD"/>
    <w:rsid w:val="00A43A89"/>
    <w:rsid w:val="00A43B16"/>
    <w:rsid w:val="00A43DC2"/>
    <w:rsid w:val="00A44375"/>
    <w:rsid w:val="00A44E8F"/>
    <w:rsid w:val="00A44FCA"/>
    <w:rsid w:val="00A45874"/>
    <w:rsid w:val="00A467B2"/>
    <w:rsid w:val="00A46B96"/>
    <w:rsid w:val="00A47EFA"/>
    <w:rsid w:val="00A5058E"/>
    <w:rsid w:val="00A509DB"/>
    <w:rsid w:val="00A5197F"/>
    <w:rsid w:val="00A51BD3"/>
    <w:rsid w:val="00A51D7B"/>
    <w:rsid w:val="00A51F8D"/>
    <w:rsid w:val="00A52FE9"/>
    <w:rsid w:val="00A535C8"/>
    <w:rsid w:val="00A54079"/>
    <w:rsid w:val="00A565EF"/>
    <w:rsid w:val="00A56C92"/>
    <w:rsid w:val="00A56DE4"/>
    <w:rsid w:val="00A5701E"/>
    <w:rsid w:val="00A57205"/>
    <w:rsid w:val="00A574FF"/>
    <w:rsid w:val="00A6037C"/>
    <w:rsid w:val="00A609C6"/>
    <w:rsid w:val="00A60B60"/>
    <w:rsid w:val="00A60C9B"/>
    <w:rsid w:val="00A61B02"/>
    <w:rsid w:val="00A61E14"/>
    <w:rsid w:val="00A62A78"/>
    <w:rsid w:val="00A631AB"/>
    <w:rsid w:val="00A63EC8"/>
    <w:rsid w:val="00A6401A"/>
    <w:rsid w:val="00A646C9"/>
    <w:rsid w:val="00A65A34"/>
    <w:rsid w:val="00A65FC2"/>
    <w:rsid w:val="00A660AA"/>
    <w:rsid w:val="00A66DF7"/>
    <w:rsid w:val="00A6761C"/>
    <w:rsid w:val="00A67725"/>
    <w:rsid w:val="00A6783B"/>
    <w:rsid w:val="00A67F1F"/>
    <w:rsid w:val="00A705A8"/>
    <w:rsid w:val="00A70D9E"/>
    <w:rsid w:val="00A70FDA"/>
    <w:rsid w:val="00A71AC6"/>
    <w:rsid w:val="00A71BCA"/>
    <w:rsid w:val="00A726B7"/>
    <w:rsid w:val="00A72A8D"/>
    <w:rsid w:val="00A72E22"/>
    <w:rsid w:val="00A736F9"/>
    <w:rsid w:val="00A73A03"/>
    <w:rsid w:val="00A73B12"/>
    <w:rsid w:val="00A73BA6"/>
    <w:rsid w:val="00A73E5A"/>
    <w:rsid w:val="00A73F3C"/>
    <w:rsid w:val="00A75E0B"/>
    <w:rsid w:val="00A7660D"/>
    <w:rsid w:val="00A76951"/>
    <w:rsid w:val="00A77144"/>
    <w:rsid w:val="00A803DE"/>
    <w:rsid w:val="00A80767"/>
    <w:rsid w:val="00A81FA8"/>
    <w:rsid w:val="00A822EE"/>
    <w:rsid w:val="00A83031"/>
    <w:rsid w:val="00A8464E"/>
    <w:rsid w:val="00A86283"/>
    <w:rsid w:val="00A86F41"/>
    <w:rsid w:val="00A878D1"/>
    <w:rsid w:val="00A87A81"/>
    <w:rsid w:val="00A90B5B"/>
    <w:rsid w:val="00A91F15"/>
    <w:rsid w:val="00A91FB5"/>
    <w:rsid w:val="00A92310"/>
    <w:rsid w:val="00A927C7"/>
    <w:rsid w:val="00A92F96"/>
    <w:rsid w:val="00A93184"/>
    <w:rsid w:val="00A9356E"/>
    <w:rsid w:val="00A937B2"/>
    <w:rsid w:val="00A93E69"/>
    <w:rsid w:val="00A941D1"/>
    <w:rsid w:val="00A94B24"/>
    <w:rsid w:val="00A94C9B"/>
    <w:rsid w:val="00A950F0"/>
    <w:rsid w:val="00A9534D"/>
    <w:rsid w:val="00A97251"/>
    <w:rsid w:val="00A97858"/>
    <w:rsid w:val="00AA0555"/>
    <w:rsid w:val="00AA0770"/>
    <w:rsid w:val="00AA0B89"/>
    <w:rsid w:val="00AA1137"/>
    <w:rsid w:val="00AA14BD"/>
    <w:rsid w:val="00AA1922"/>
    <w:rsid w:val="00AA1B2F"/>
    <w:rsid w:val="00AA1CB5"/>
    <w:rsid w:val="00AA2547"/>
    <w:rsid w:val="00AA2759"/>
    <w:rsid w:val="00AA2B7A"/>
    <w:rsid w:val="00AA2F2C"/>
    <w:rsid w:val="00AA361A"/>
    <w:rsid w:val="00AA3AED"/>
    <w:rsid w:val="00AA3E32"/>
    <w:rsid w:val="00AA3EBB"/>
    <w:rsid w:val="00AA4209"/>
    <w:rsid w:val="00AA4255"/>
    <w:rsid w:val="00AA4731"/>
    <w:rsid w:val="00AA4C2C"/>
    <w:rsid w:val="00AA4C97"/>
    <w:rsid w:val="00AA4CEC"/>
    <w:rsid w:val="00AA5977"/>
    <w:rsid w:val="00AA5BE7"/>
    <w:rsid w:val="00AA5F0F"/>
    <w:rsid w:val="00AA6305"/>
    <w:rsid w:val="00AA6472"/>
    <w:rsid w:val="00AA6E18"/>
    <w:rsid w:val="00AA755C"/>
    <w:rsid w:val="00AB0075"/>
    <w:rsid w:val="00AB03A3"/>
    <w:rsid w:val="00AB129C"/>
    <w:rsid w:val="00AB18D7"/>
    <w:rsid w:val="00AB2176"/>
    <w:rsid w:val="00AB2179"/>
    <w:rsid w:val="00AB2B56"/>
    <w:rsid w:val="00AB2F79"/>
    <w:rsid w:val="00AB37DA"/>
    <w:rsid w:val="00AB3821"/>
    <w:rsid w:val="00AB3B6B"/>
    <w:rsid w:val="00AB470F"/>
    <w:rsid w:val="00AB4900"/>
    <w:rsid w:val="00AB4962"/>
    <w:rsid w:val="00AB49E1"/>
    <w:rsid w:val="00AB4C8A"/>
    <w:rsid w:val="00AB4F9B"/>
    <w:rsid w:val="00AB554B"/>
    <w:rsid w:val="00AB5FD3"/>
    <w:rsid w:val="00AB6041"/>
    <w:rsid w:val="00AB606D"/>
    <w:rsid w:val="00AB6879"/>
    <w:rsid w:val="00AB751D"/>
    <w:rsid w:val="00AB7D0A"/>
    <w:rsid w:val="00AC0B33"/>
    <w:rsid w:val="00AC0CB5"/>
    <w:rsid w:val="00AC1689"/>
    <w:rsid w:val="00AC193D"/>
    <w:rsid w:val="00AC1A97"/>
    <w:rsid w:val="00AC29BC"/>
    <w:rsid w:val="00AC2A67"/>
    <w:rsid w:val="00AC2CC1"/>
    <w:rsid w:val="00AC303D"/>
    <w:rsid w:val="00AC41FB"/>
    <w:rsid w:val="00AC5D73"/>
    <w:rsid w:val="00AC6D91"/>
    <w:rsid w:val="00AC7928"/>
    <w:rsid w:val="00AC7973"/>
    <w:rsid w:val="00AD09DE"/>
    <w:rsid w:val="00AD0A85"/>
    <w:rsid w:val="00AD1221"/>
    <w:rsid w:val="00AD158D"/>
    <w:rsid w:val="00AD162B"/>
    <w:rsid w:val="00AD19B7"/>
    <w:rsid w:val="00AD1DA4"/>
    <w:rsid w:val="00AD21F5"/>
    <w:rsid w:val="00AD22BB"/>
    <w:rsid w:val="00AD22E0"/>
    <w:rsid w:val="00AD2EED"/>
    <w:rsid w:val="00AD386C"/>
    <w:rsid w:val="00AD458B"/>
    <w:rsid w:val="00AD48B5"/>
    <w:rsid w:val="00AD4A36"/>
    <w:rsid w:val="00AD4BFF"/>
    <w:rsid w:val="00AD660F"/>
    <w:rsid w:val="00AD6B13"/>
    <w:rsid w:val="00AD737E"/>
    <w:rsid w:val="00AD7815"/>
    <w:rsid w:val="00AD7971"/>
    <w:rsid w:val="00AE009E"/>
    <w:rsid w:val="00AE09C1"/>
    <w:rsid w:val="00AE0B56"/>
    <w:rsid w:val="00AE1467"/>
    <w:rsid w:val="00AE1912"/>
    <w:rsid w:val="00AE2BAA"/>
    <w:rsid w:val="00AE2BD0"/>
    <w:rsid w:val="00AE3103"/>
    <w:rsid w:val="00AE3568"/>
    <w:rsid w:val="00AE370F"/>
    <w:rsid w:val="00AE39D0"/>
    <w:rsid w:val="00AE3EA1"/>
    <w:rsid w:val="00AE41D3"/>
    <w:rsid w:val="00AE4298"/>
    <w:rsid w:val="00AE4FB7"/>
    <w:rsid w:val="00AE65E9"/>
    <w:rsid w:val="00AE65F1"/>
    <w:rsid w:val="00AE6F66"/>
    <w:rsid w:val="00AE7259"/>
    <w:rsid w:val="00AE72D9"/>
    <w:rsid w:val="00AE74CF"/>
    <w:rsid w:val="00AE7665"/>
    <w:rsid w:val="00AE7C50"/>
    <w:rsid w:val="00AF0D76"/>
    <w:rsid w:val="00AF0EB5"/>
    <w:rsid w:val="00AF10CE"/>
    <w:rsid w:val="00AF191B"/>
    <w:rsid w:val="00AF1A01"/>
    <w:rsid w:val="00AF1BB4"/>
    <w:rsid w:val="00AF1D2A"/>
    <w:rsid w:val="00AF1DA1"/>
    <w:rsid w:val="00AF2253"/>
    <w:rsid w:val="00AF2EC4"/>
    <w:rsid w:val="00AF3010"/>
    <w:rsid w:val="00AF35FF"/>
    <w:rsid w:val="00AF3630"/>
    <w:rsid w:val="00AF3950"/>
    <w:rsid w:val="00AF6231"/>
    <w:rsid w:val="00AF6A0C"/>
    <w:rsid w:val="00B00402"/>
    <w:rsid w:val="00B00F3A"/>
    <w:rsid w:val="00B01716"/>
    <w:rsid w:val="00B01C85"/>
    <w:rsid w:val="00B026D7"/>
    <w:rsid w:val="00B037D5"/>
    <w:rsid w:val="00B03DB3"/>
    <w:rsid w:val="00B046E8"/>
    <w:rsid w:val="00B053DF"/>
    <w:rsid w:val="00B05857"/>
    <w:rsid w:val="00B05FDB"/>
    <w:rsid w:val="00B070A3"/>
    <w:rsid w:val="00B10320"/>
    <w:rsid w:val="00B10C02"/>
    <w:rsid w:val="00B10D92"/>
    <w:rsid w:val="00B10DFB"/>
    <w:rsid w:val="00B118C1"/>
    <w:rsid w:val="00B11A58"/>
    <w:rsid w:val="00B11F9C"/>
    <w:rsid w:val="00B122C0"/>
    <w:rsid w:val="00B123A1"/>
    <w:rsid w:val="00B12793"/>
    <w:rsid w:val="00B137D5"/>
    <w:rsid w:val="00B13D96"/>
    <w:rsid w:val="00B14AC1"/>
    <w:rsid w:val="00B15457"/>
    <w:rsid w:val="00B15A1B"/>
    <w:rsid w:val="00B163C2"/>
    <w:rsid w:val="00B166F3"/>
    <w:rsid w:val="00B168C7"/>
    <w:rsid w:val="00B16B40"/>
    <w:rsid w:val="00B16C08"/>
    <w:rsid w:val="00B16F3B"/>
    <w:rsid w:val="00B17D46"/>
    <w:rsid w:val="00B201FF"/>
    <w:rsid w:val="00B2037D"/>
    <w:rsid w:val="00B217EC"/>
    <w:rsid w:val="00B21FA3"/>
    <w:rsid w:val="00B2236C"/>
    <w:rsid w:val="00B223A8"/>
    <w:rsid w:val="00B2299F"/>
    <w:rsid w:val="00B22DC5"/>
    <w:rsid w:val="00B23384"/>
    <w:rsid w:val="00B23802"/>
    <w:rsid w:val="00B23842"/>
    <w:rsid w:val="00B2385D"/>
    <w:rsid w:val="00B241AE"/>
    <w:rsid w:val="00B2449D"/>
    <w:rsid w:val="00B2529D"/>
    <w:rsid w:val="00B256CE"/>
    <w:rsid w:val="00B258DA"/>
    <w:rsid w:val="00B2677B"/>
    <w:rsid w:val="00B2681A"/>
    <w:rsid w:val="00B26DC4"/>
    <w:rsid w:val="00B26E8E"/>
    <w:rsid w:val="00B27684"/>
    <w:rsid w:val="00B27F50"/>
    <w:rsid w:val="00B3021C"/>
    <w:rsid w:val="00B30392"/>
    <w:rsid w:val="00B304D8"/>
    <w:rsid w:val="00B30E07"/>
    <w:rsid w:val="00B31704"/>
    <w:rsid w:val="00B31F01"/>
    <w:rsid w:val="00B32586"/>
    <w:rsid w:val="00B329C1"/>
    <w:rsid w:val="00B339D1"/>
    <w:rsid w:val="00B34482"/>
    <w:rsid w:val="00B34820"/>
    <w:rsid w:val="00B349E1"/>
    <w:rsid w:val="00B35143"/>
    <w:rsid w:val="00B35778"/>
    <w:rsid w:val="00B35EE7"/>
    <w:rsid w:val="00B36254"/>
    <w:rsid w:val="00B36EB7"/>
    <w:rsid w:val="00B37294"/>
    <w:rsid w:val="00B375FA"/>
    <w:rsid w:val="00B3780F"/>
    <w:rsid w:val="00B4002E"/>
    <w:rsid w:val="00B400F0"/>
    <w:rsid w:val="00B4024E"/>
    <w:rsid w:val="00B404E1"/>
    <w:rsid w:val="00B40691"/>
    <w:rsid w:val="00B40923"/>
    <w:rsid w:val="00B411A8"/>
    <w:rsid w:val="00B41FF6"/>
    <w:rsid w:val="00B423DA"/>
    <w:rsid w:val="00B42928"/>
    <w:rsid w:val="00B433D8"/>
    <w:rsid w:val="00B43660"/>
    <w:rsid w:val="00B439FB"/>
    <w:rsid w:val="00B441A5"/>
    <w:rsid w:val="00B44240"/>
    <w:rsid w:val="00B45323"/>
    <w:rsid w:val="00B459C2"/>
    <w:rsid w:val="00B4649A"/>
    <w:rsid w:val="00B46860"/>
    <w:rsid w:val="00B47986"/>
    <w:rsid w:val="00B50C1D"/>
    <w:rsid w:val="00B519A7"/>
    <w:rsid w:val="00B51C5F"/>
    <w:rsid w:val="00B5246A"/>
    <w:rsid w:val="00B526F0"/>
    <w:rsid w:val="00B52FB2"/>
    <w:rsid w:val="00B5307B"/>
    <w:rsid w:val="00B53515"/>
    <w:rsid w:val="00B54241"/>
    <w:rsid w:val="00B5472F"/>
    <w:rsid w:val="00B54B76"/>
    <w:rsid w:val="00B556C3"/>
    <w:rsid w:val="00B576A1"/>
    <w:rsid w:val="00B6067E"/>
    <w:rsid w:val="00B60A9D"/>
    <w:rsid w:val="00B60B8F"/>
    <w:rsid w:val="00B60D8C"/>
    <w:rsid w:val="00B614E4"/>
    <w:rsid w:val="00B633BE"/>
    <w:rsid w:val="00B635B6"/>
    <w:rsid w:val="00B645A6"/>
    <w:rsid w:val="00B65957"/>
    <w:rsid w:val="00B65CEA"/>
    <w:rsid w:val="00B66167"/>
    <w:rsid w:val="00B70574"/>
    <w:rsid w:val="00B70A00"/>
    <w:rsid w:val="00B70BF5"/>
    <w:rsid w:val="00B70F52"/>
    <w:rsid w:val="00B713AC"/>
    <w:rsid w:val="00B71901"/>
    <w:rsid w:val="00B71FD8"/>
    <w:rsid w:val="00B7245F"/>
    <w:rsid w:val="00B72CB8"/>
    <w:rsid w:val="00B7318F"/>
    <w:rsid w:val="00B7432D"/>
    <w:rsid w:val="00B74708"/>
    <w:rsid w:val="00B74762"/>
    <w:rsid w:val="00B75159"/>
    <w:rsid w:val="00B757C7"/>
    <w:rsid w:val="00B75E65"/>
    <w:rsid w:val="00B762B5"/>
    <w:rsid w:val="00B762EF"/>
    <w:rsid w:val="00B76333"/>
    <w:rsid w:val="00B7706B"/>
    <w:rsid w:val="00B772E5"/>
    <w:rsid w:val="00B80657"/>
    <w:rsid w:val="00B80A69"/>
    <w:rsid w:val="00B81559"/>
    <w:rsid w:val="00B821D5"/>
    <w:rsid w:val="00B82808"/>
    <w:rsid w:val="00B8329D"/>
    <w:rsid w:val="00B83FF0"/>
    <w:rsid w:val="00B84B6E"/>
    <w:rsid w:val="00B85161"/>
    <w:rsid w:val="00B8519A"/>
    <w:rsid w:val="00B8568B"/>
    <w:rsid w:val="00B85BB9"/>
    <w:rsid w:val="00B85F66"/>
    <w:rsid w:val="00B87711"/>
    <w:rsid w:val="00B87C2A"/>
    <w:rsid w:val="00B90A29"/>
    <w:rsid w:val="00B90C77"/>
    <w:rsid w:val="00B90F1C"/>
    <w:rsid w:val="00B90F7F"/>
    <w:rsid w:val="00B91778"/>
    <w:rsid w:val="00B91D88"/>
    <w:rsid w:val="00B92454"/>
    <w:rsid w:val="00B9254A"/>
    <w:rsid w:val="00B9399A"/>
    <w:rsid w:val="00B953A8"/>
    <w:rsid w:val="00B95479"/>
    <w:rsid w:val="00B969B2"/>
    <w:rsid w:val="00B96BB9"/>
    <w:rsid w:val="00B96BDC"/>
    <w:rsid w:val="00BA0068"/>
    <w:rsid w:val="00BA039D"/>
    <w:rsid w:val="00BA0CD2"/>
    <w:rsid w:val="00BA15AD"/>
    <w:rsid w:val="00BA16A5"/>
    <w:rsid w:val="00BA1B0E"/>
    <w:rsid w:val="00BA2A7F"/>
    <w:rsid w:val="00BA2EBB"/>
    <w:rsid w:val="00BA40A9"/>
    <w:rsid w:val="00BA48CF"/>
    <w:rsid w:val="00BA4D6D"/>
    <w:rsid w:val="00BA53F3"/>
    <w:rsid w:val="00BA572C"/>
    <w:rsid w:val="00BA5E05"/>
    <w:rsid w:val="00BA6ACB"/>
    <w:rsid w:val="00BA6B4F"/>
    <w:rsid w:val="00BA6DE3"/>
    <w:rsid w:val="00BA71C2"/>
    <w:rsid w:val="00BA7527"/>
    <w:rsid w:val="00BA793C"/>
    <w:rsid w:val="00BB0627"/>
    <w:rsid w:val="00BB0898"/>
    <w:rsid w:val="00BB22C1"/>
    <w:rsid w:val="00BB2ADE"/>
    <w:rsid w:val="00BB2FAB"/>
    <w:rsid w:val="00BB336F"/>
    <w:rsid w:val="00BB4586"/>
    <w:rsid w:val="00BB4795"/>
    <w:rsid w:val="00BB47EA"/>
    <w:rsid w:val="00BB50EE"/>
    <w:rsid w:val="00BB5390"/>
    <w:rsid w:val="00BB5B8E"/>
    <w:rsid w:val="00BB6EA6"/>
    <w:rsid w:val="00BB7254"/>
    <w:rsid w:val="00BB78AB"/>
    <w:rsid w:val="00BB7C07"/>
    <w:rsid w:val="00BC0112"/>
    <w:rsid w:val="00BC06AA"/>
    <w:rsid w:val="00BC0F51"/>
    <w:rsid w:val="00BC215F"/>
    <w:rsid w:val="00BC2751"/>
    <w:rsid w:val="00BC34AC"/>
    <w:rsid w:val="00BC443E"/>
    <w:rsid w:val="00BC45BF"/>
    <w:rsid w:val="00BC4B79"/>
    <w:rsid w:val="00BC4D00"/>
    <w:rsid w:val="00BC4EF1"/>
    <w:rsid w:val="00BC52A5"/>
    <w:rsid w:val="00BC561C"/>
    <w:rsid w:val="00BC5986"/>
    <w:rsid w:val="00BC5CE7"/>
    <w:rsid w:val="00BC5CE8"/>
    <w:rsid w:val="00BC66BE"/>
    <w:rsid w:val="00BC7831"/>
    <w:rsid w:val="00BD0363"/>
    <w:rsid w:val="00BD0633"/>
    <w:rsid w:val="00BD0C15"/>
    <w:rsid w:val="00BD0F7E"/>
    <w:rsid w:val="00BD1893"/>
    <w:rsid w:val="00BD1F1A"/>
    <w:rsid w:val="00BD3398"/>
    <w:rsid w:val="00BD3407"/>
    <w:rsid w:val="00BD37BC"/>
    <w:rsid w:val="00BD37D8"/>
    <w:rsid w:val="00BD3BEE"/>
    <w:rsid w:val="00BD4EFD"/>
    <w:rsid w:val="00BD5035"/>
    <w:rsid w:val="00BD530B"/>
    <w:rsid w:val="00BD7810"/>
    <w:rsid w:val="00BD7BAE"/>
    <w:rsid w:val="00BE0A51"/>
    <w:rsid w:val="00BE0C63"/>
    <w:rsid w:val="00BE1157"/>
    <w:rsid w:val="00BE140B"/>
    <w:rsid w:val="00BE1A12"/>
    <w:rsid w:val="00BE1A9A"/>
    <w:rsid w:val="00BE1DCF"/>
    <w:rsid w:val="00BE1EA8"/>
    <w:rsid w:val="00BE1F4D"/>
    <w:rsid w:val="00BE1FE0"/>
    <w:rsid w:val="00BE27FE"/>
    <w:rsid w:val="00BE2C2E"/>
    <w:rsid w:val="00BE375C"/>
    <w:rsid w:val="00BE3980"/>
    <w:rsid w:val="00BE3A2B"/>
    <w:rsid w:val="00BE4E5B"/>
    <w:rsid w:val="00BE53B9"/>
    <w:rsid w:val="00BE5470"/>
    <w:rsid w:val="00BE6772"/>
    <w:rsid w:val="00BE67C5"/>
    <w:rsid w:val="00BE6ECF"/>
    <w:rsid w:val="00BE7CA8"/>
    <w:rsid w:val="00BE7D73"/>
    <w:rsid w:val="00BE7DCE"/>
    <w:rsid w:val="00BF051F"/>
    <w:rsid w:val="00BF05CA"/>
    <w:rsid w:val="00BF0830"/>
    <w:rsid w:val="00BF1020"/>
    <w:rsid w:val="00BF1434"/>
    <w:rsid w:val="00BF3AB3"/>
    <w:rsid w:val="00BF535E"/>
    <w:rsid w:val="00BF5460"/>
    <w:rsid w:val="00BF5D76"/>
    <w:rsid w:val="00BF629D"/>
    <w:rsid w:val="00BF637D"/>
    <w:rsid w:val="00BF67B0"/>
    <w:rsid w:val="00BF7E69"/>
    <w:rsid w:val="00C0006E"/>
    <w:rsid w:val="00C0030C"/>
    <w:rsid w:val="00C0051A"/>
    <w:rsid w:val="00C00601"/>
    <w:rsid w:val="00C01212"/>
    <w:rsid w:val="00C015E7"/>
    <w:rsid w:val="00C01675"/>
    <w:rsid w:val="00C01CA2"/>
    <w:rsid w:val="00C01DF2"/>
    <w:rsid w:val="00C0217B"/>
    <w:rsid w:val="00C0325C"/>
    <w:rsid w:val="00C0336B"/>
    <w:rsid w:val="00C0403F"/>
    <w:rsid w:val="00C042AC"/>
    <w:rsid w:val="00C04C31"/>
    <w:rsid w:val="00C0662B"/>
    <w:rsid w:val="00C0697A"/>
    <w:rsid w:val="00C06DAF"/>
    <w:rsid w:val="00C108EA"/>
    <w:rsid w:val="00C10F17"/>
    <w:rsid w:val="00C129F0"/>
    <w:rsid w:val="00C12B2A"/>
    <w:rsid w:val="00C13635"/>
    <w:rsid w:val="00C137BF"/>
    <w:rsid w:val="00C13809"/>
    <w:rsid w:val="00C1383F"/>
    <w:rsid w:val="00C14C2A"/>
    <w:rsid w:val="00C15374"/>
    <w:rsid w:val="00C1633F"/>
    <w:rsid w:val="00C167B5"/>
    <w:rsid w:val="00C17207"/>
    <w:rsid w:val="00C1767B"/>
    <w:rsid w:val="00C178CE"/>
    <w:rsid w:val="00C17D00"/>
    <w:rsid w:val="00C200A7"/>
    <w:rsid w:val="00C20125"/>
    <w:rsid w:val="00C20C1F"/>
    <w:rsid w:val="00C2132E"/>
    <w:rsid w:val="00C21B84"/>
    <w:rsid w:val="00C22663"/>
    <w:rsid w:val="00C228B4"/>
    <w:rsid w:val="00C230F3"/>
    <w:rsid w:val="00C232F8"/>
    <w:rsid w:val="00C23369"/>
    <w:rsid w:val="00C23C5D"/>
    <w:rsid w:val="00C23D75"/>
    <w:rsid w:val="00C24633"/>
    <w:rsid w:val="00C24D39"/>
    <w:rsid w:val="00C24E3A"/>
    <w:rsid w:val="00C24EB8"/>
    <w:rsid w:val="00C253A6"/>
    <w:rsid w:val="00C25515"/>
    <w:rsid w:val="00C25D19"/>
    <w:rsid w:val="00C26B1A"/>
    <w:rsid w:val="00C26EFD"/>
    <w:rsid w:val="00C2713F"/>
    <w:rsid w:val="00C2728E"/>
    <w:rsid w:val="00C27462"/>
    <w:rsid w:val="00C2760B"/>
    <w:rsid w:val="00C2799D"/>
    <w:rsid w:val="00C27E12"/>
    <w:rsid w:val="00C31A80"/>
    <w:rsid w:val="00C32A53"/>
    <w:rsid w:val="00C32DCB"/>
    <w:rsid w:val="00C32E5C"/>
    <w:rsid w:val="00C35104"/>
    <w:rsid w:val="00C35573"/>
    <w:rsid w:val="00C35FF6"/>
    <w:rsid w:val="00C3658B"/>
    <w:rsid w:val="00C36EDF"/>
    <w:rsid w:val="00C37675"/>
    <w:rsid w:val="00C37AF5"/>
    <w:rsid w:val="00C37B2C"/>
    <w:rsid w:val="00C37DAB"/>
    <w:rsid w:val="00C40719"/>
    <w:rsid w:val="00C4081A"/>
    <w:rsid w:val="00C4091E"/>
    <w:rsid w:val="00C4099E"/>
    <w:rsid w:val="00C40B55"/>
    <w:rsid w:val="00C419E7"/>
    <w:rsid w:val="00C41B48"/>
    <w:rsid w:val="00C41EBA"/>
    <w:rsid w:val="00C41EE2"/>
    <w:rsid w:val="00C42A49"/>
    <w:rsid w:val="00C44F76"/>
    <w:rsid w:val="00C4510E"/>
    <w:rsid w:val="00C454BD"/>
    <w:rsid w:val="00C46109"/>
    <w:rsid w:val="00C46183"/>
    <w:rsid w:val="00C46324"/>
    <w:rsid w:val="00C46388"/>
    <w:rsid w:val="00C46E86"/>
    <w:rsid w:val="00C47524"/>
    <w:rsid w:val="00C47F63"/>
    <w:rsid w:val="00C50229"/>
    <w:rsid w:val="00C50893"/>
    <w:rsid w:val="00C51145"/>
    <w:rsid w:val="00C5116F"/>
    <w:rsid w:val="00C52A66"/>
    <w:rsid w:val="00C53C39"/>
    <w:rsid w:val="00C53EDB"/>
    <w:rsid w:val="00C54B84"/>
    <w:rsid w:val="00C55B27"/>
    <w:rsid w:val="00C55F51"/>
    <w:rsid w:val="00C55FB3"/>
    <w:rsid w:val="00C56131"/>
    <w:rsid w:val="00C56953"/>
    <w:rsid w:val="00C575B0"/>
    <w:rsid w:val="00C579A0"/>
    <w:rsid w:val="00C57C55"/>
    <w:rsid w:val="00C57D9D"/>
    <w:rsid w:val="00C603DC"/>
    <w:rsid w:val="00C6145E"/>
    <w:rsid w:val="00C622D6"/>
    <w:rsid w:val="00C62338"/>
    <w:rsid w:val="00C62AFA"/>
    <w:rsid w:val="00C62BE9"/>
    <w:rsid w:val="00C62EA4"/>
    <w:rsid w:val="00C638D2"/>
    <w:rsid w:val="00C6421B"/>
    <w:rsid w:val="00C644A9"/>
    <w:rsid w:val="00C64609"/>
    <w:rsid w:val="00C646A7"/>
    <w:rsid w:val="00C64C26"/>
    <w:rsid w:val="00C65BAB"/>
    <w:rsid w:val="00C669B8"/>
    <w:rsid w:val="00C66AFE"/>
    <w:rsid w:val="00C66F86"/>
    <w:rsid w:val="00C671CC"/>
    <w:rsid w:val="00C67236"/>
    <w:rsid w:val="00C6733F"/>
    <w:rsid w:val="00C67F2C"/>
    <w:rsid w:val="00C704ED"/>
    <w:rsid w:val="00C705D9"/>
    <w:rsid w:val="00C70CC9"/>
    <w:rsid w:val="00C7155A"/>
    <w:rsid w:val="00C72048"/>
    <w:rsid w:val="00C72A1B"/>
    <w:rsid w:val="00C72A31"/>
    <w:rsid w:val="00C72B8F"/>
    <w:rsid w:val="00C72C14"/>
    <w:rsid w:val="00C73439"/>
    <w:rsid w:val="00C73649"/>
    <w:rsid w:val="00C73BB7"/>
    <w:rsid w:val="00C741AD"/>
    <w:rsid w:val="00C7452A"/>
    <w:rsid w:val="00C7461A"/>
    <w:rsid w:val="00C7470D"/>
    <w:rsid w:val="00C74A1A"/>
    <w:rsid w:val="00C7517A"/>
    <w:rsid w:val="00C757D6"/>
    <w:rsid w:val="00C75DF3"/>
    <w:rsid w:val="00C7604B"/>
    <w:rsid w:val="00C80D0C"/>
    <w:rsid w:val="00C80D8B"/>
    <w:rsid w:val="00C8129B"/>
    <w:rsid w:val="00C82533"/>
    <w:rsid w:val="00C82A47"/>
    <w:rsid w:val="00C82D10"/>
    <w:rsid w:val="00C837A0"/>
    <w:rsid w:val="00C83CA6"/>
    <w:rsid w:val="00C83D68"/>
    <w:rsid w:val="00C84CC3"/>
    <w:rsid w:val="00C8527C"/>
    <w:rsid w:val="00C85DAF"/>
    <w:rsid w:val="00C8616D"/>
    <w:rsid w:val="00C86530"/>
    <w:rsid w:val="00C866A7"/>
    <w:rsid w:val="00C86BBA"/>
    <w:rsid w:val="00C90026"/>
    <w:rsid w:val="00C90110"/>
    <w:rsid w:val="00C90140"/>
    <w:rsid w:val="00C91239"/>
    <w:rsid w:val="00C91DB7"/>
    <w:rsid w:val="00C92236"/>
    <w:rsid w:val="00C924E8"/>
    <w:rsid w:val="00C9270B"/>
    <w:rsid w:val="00C92F2B"/>
    <w:rsid w:val="00C935CD"/>
    <w:rsid w:val="00C93C43"/>
    <w:rsid w:val="00C93EC3"/>
    <w:rsid w:val="00C9406E"/>
    <w:rsid w:val="00C94273"/>
    <w:rsid w:val="00C94D55"/>
    <w:rsid w:val="00C94F52"/>
    <w:rsid w:val="00C95019"/>
    <w:rsid w:val="00C95275"/>
    <w:rsid w:val="00C95BDB"/>
    <w:rsid w:val="00C96891"/>
    <w:rsid w:val="00C96E89"/>
    <w:rsid w:val="00C97508"/>
    <w:rsid w:val="00C97FC2"/>
    <w:rsid w:val="00CA0027"/>
    <w:rsid w:val="00CA03E3"/>
    <w:rsid w:val="00CA0B49"/>
    <w:rsid w:val="00CA105D"/>
    <w:rsid w:val="00CA18BC"/>
    <w:rsid w:val="00CA1B3A"/>
    <w:rsid w:val="00CA283C"/>
    <w:rsid w:val="00CA2DB7"/>
    <w:rsid w:val="00CA327B"/>
    <w:rsid w:val="00CA3532"/>
    <w:rsid w:val="00CA3CBE"/>
    <w:rsid w:val="00CA406F"/>
    <w:rsid w:val="00CA48A9"/>
    <w:rsid w:val="00CA4C32"/>
    <w:rsid w:val="00CA4CF1"/>
    <w:rsid w:val="00CA56CD"/>
    <w:rsid w:val="00CA5793"/>
    <w:rsid w:val="00CA63D8"/>
    <w:rsid w:val="00CA6BD2"/>
    <w:rsid w:val="00CA6DC9"/>
    <w:rsid w:val="00CB0728"/>
    <w:rsid w:val="00CB0A2E"/>
    <w:rsid w:val="00CB16BC"/>
    <w:rsid w:val="00CB17E6"/>
    <w:rsid w:val="00CB272F"/>
    <w:rsid w:val="00CB3371"/>
    <w:rsid w:val="00CB356F"/>
    <w:rsid w:val="00CB3F26"/>
    <w:rsid w:val="00CB51BE"/>
    <w:rsid w:val="00CB5A31"/>
    <w:rsid w:val="00CB5B0B"/>
    <w:rsid w:val="00CB5B51"/>
    <w:rsid w:val="00CB661E"/>
    <w:rsid w:val="00CB6B6F"/>
    <w:rsid w:val="00CB72F0"/>
    <w:rsid w:val="00CB74D7"/>
    <w:rsid w:val="00CB7ACF"/>
    <w:rsid w:val="00CC0591"/>
    <w:rsid w:val="00CC09FF"/>
    <w:rsid w:val="00CC0A29"/>
    <w:rsid w:val="00CC0DA7"/>
    <w:rsid w:val="00CC1A1D"/>
    <w:rsid w:val="00CC1F99"/>
    <w:rsid w:val="00CC2FF0"/>
    <w:rsid w:val="00CC3003"/>
    <w:rsid w:val="00CC4E91"/>
    <w:rsid w:val="00CC5844"/>
    <w:rsid w:val="00CC5EE8"/>
    <w:rsid w:val="00CC66DF"/>
    <w:rsid w:val="00CC6E0E"/>
    <w:rsid w:val="00CC6FBB"/>
    <w:rsid w:val="00CC75BC"/>
    <w:rsid w:val="00CD09D3"/>
    <w:rsid w:val="00CD11FF"/>
    <w:rsid w:val="00CD2097"/>
    <w:rsid w:val="00CD23B3"/>
    <w:rsid w:val="00CD5181"/>
    <w:rsid w:val="00CD56DE"/>
    <w:rsid w:val="00CD56F1"/>
    <w:rsid w:val="00CD588B"/>
    <w:rsid w:val="00CD5FDE"/>
    <w:rsid w:val="00CD68C2"/>
    <w:rsid w:val="00CD6E37"/>
    <w:rsid w:val="00CE011C"/>
    <w:rsid w:val="00CE0DBA"/>
    <w:rsid w:val="00CE1C86"/>
    <w:rsid w:val="00CE2E2A"/>
    <w:rsid w:val="00CE338A"/>
    <w:rsid w:val="00CE36A9"/>
    <w:rsid w:val="00CE3D00"/>
    <w:rsid w:val="00CE4137"/>
    <w:rsid w:val="00CE4BB8"/>
    <w:rsid w:val="00CE670E"/>
    <w:rsid w:val="00CE7688"/>
    <w:rsid w:val="00CE7B30"/>
    <w:rsid w:val="00CE7D5D"/>
    <w:rsid w:val="00CF00FB"/>
    <w:rsid w:val="00CF0191"/>
    <w:rsid w:val="00CF0664"/>
    <w:rsid w:val="00CF0C8E"/>
    <w:rsid w:val="00CF0D2A"/>
    <w:rsid w:val="00CF0D77"/>
    <w:rsid w:val="00CF147F"/>
    <w:rsid w:val="00CF1623"/>
    <w:rsid w:val="00CF1811"/>
    <w:rsid w:val="00CF1B99"/>
    <w:rsid w:val="00CF24EA"/>
    <w:rsid w:val="00CF39FF"/>
    <w:rsid w:val="00CF45DA"/>
    <w:rsid w:val="00CF4652"/>
    <w:rsid w:val="00CF4930"/>
    <w:rsid w:val="00CF4ABA"/>
    <w:rsid w:val="00CF4ADA"/>
    <w:rsid w:val="00CF507E"/>
    <w:rsid w:val="00CF570C"/>
    <w:rsid w:val="00CF5C5E"/>
    <w:rsid w:val="00CF62EE"/>
    <w:rsid w:val="00CF6C02"/>
    <w:rsid w:val="00CF6D92"/>
    <w:rsid w:val="00CF7CD1"/>
    <w:rsid w:val="00CF7E11"/>
    <w:rsid w:val="00D0062D"/>
    <w:rsid w:val="00D011B5"/>
    <w:rsid w:val="00D018F3"/>
    <w:rsid w:val="00D01B99"/>
    <w:rsid w:val="00D02B1E"/>
    <w:rsid w:val="00D02E7B"/>
    <w:rsid w:val="00D02F9E"/>
    <w:rsid w:val="00D03A72"/>
    <w:rsid w:val="00D043BB"/>
    <w:rsid w:val="00D04402"/>
    <w:rsid w:val="00D04866"/>
    <w:rsid w:val="00D059D5"/>
    <w:rsid w:val="00D05A73"/>
    <w:rsid w:val="00D05C14"/>
    <w:rsid w:val="00D06AB0"/>
    <w:rsid w:val="00D06B6C"/>
    <w:rsid w:val="00D06D4A"/>
    <w:rsid w:val="00D06D7E"/>
    <w:rsid w:val="00D0735F"/>
    <w:rsid w:val="00D074E7"/>
    <w:rsid w:val="00D0750D"/>
    <w:rsid w:val="00D07AEF"/>
    <w:rsid w:val="00D07EB3"/>
    <w:rsid w:val="00D10942"/>
    <w:rsid w:val="00D10ADB"/>
    <w:rsid w:val="00D1100C"/>
    <w:rsid w:val="00D1154A"/>
    <w:rsid w:val="00D12BE9"/>
    <w:rsid w:val="00D12DEB"/>
    <w:rsid w:val="00D12E29"/>
    <w:rsid w:val="00D13753"/>
    <w:rsid w:val="00D13BEC"/>
    <w:rsid w:val="00D1446C"/>
    <w:rsid w:val="00D145B5"/>
    <w:rsid w:val="00D15020"/>
    <w:rsid w:val="00D1621C"/>
    <w:rsid w:val="00D167C9"/>
    <w:rsid w:val="00D1687F"/>
    <w:rsid w:val="00D171A6"/>
    <w:rsid w:val="00D17DFE"/>
    <w:rsid w:val="00D2061F"/>
    <w:rsid w:val="00D20795"/>
    <w:rsid w:val="00D2085E"/>
    <w:rsid w:val="00D20EC4"/>
    <w:rsid w:val="00D214F2"/>
    <w:rsid w:val="00D2281A"/>
    <w:rsid w:val="00D2462F"/>
    <w:rsid w:val="00D24702"/>
    <w:rsid w:val="00D24F7A"/>
    <w:rsid w:val="00D25241"/>
    <w:rsid w:val="00D259DF"/>
    <w:rsid w:val="00D25C3A"/>
    <w:rsid w:val="00D268C1"/>
    <w:rsid w:val="00D26B1F"/>
    <w:rsid w:val="00D26DDD"/>
    <w:rsid w:val="00D2723A"/>
    <w:rsid w:val="00D2766B"/>
    <w:rsid w:val="00D27EDA"/>
    <w:rsid w:val="00D308E1"/>
    <w:rsid w:val="00D30D13"/>
    <w:rsid w:val="00D30FCC"/>
    <w:rsid w:val="00D312C0"/>
    <w:rsid w:val="00D31325"/>
    <w:rsid w:val="00D3156F"/>
    <w:rsid w:val="00D31BCE"/>
    <w:rsid w:val="00D3206E"/>
    <w:rsid w:val="00D32180"/>
    <w:rsid w:val="00D32EA1"/>
    <w:rsid w:val="00D333E7"/>
    <w:rsid w:val="00D33740"/>
    <w:rsid w:val="00D34801"/>
    <w:rsid w:val="00D34810"/>
    <w:rsid w:val="00D34CD7"/>
    <w:rsid w:val="00D35A62"/>
    <w:rsid w:val="00D35D2B"/>
    <w:rsid w:val="00D35DE3"/>
    <w:rsid w:val="00D3786C"/>
    <w:rsid w:val="00D403E4"/>
    <w:rsid w:val="00D406EA"/>
    <w:rsid w:val="00D406FD"/>
    <w:rsid w:val="00D407FB"/>
    <w:rsid w:val="00D40978"/>
    <w:rsid w:val="00D4155C"/>
    <w:rsid w:val="00D4168A"/>
    <w:rsid w:val="00D417B1"/>
    <w:rsid w:val="00D41A76"/>
    <w:rsid w:val="00D422D5"/>
    <w:rsid w:val="00D426B9"/>
    <w:rsid w:val="00D43933"/>
    <w:rsid w:val="00D439E1"/>
    <w:rsid w:val="00D43B99"/>
    <w:rsid w:val="00D43BF6"/>
    <w:rsid w:val="00D446C5"/>
    <w:rsid w:val="00D44784"/>
    <w:rsid w:val="00D44831"/>
    <w:rsid w:val="00D44E26"/>
    <w:rsid w:val="00D45956"/>
    <w:rsid w:val="00D45E95"/>
    <w:rsid w:val="00D46205"/>
    <w:rsid w:val="00D465AB"/>
    <w:rsid w:val="00D4753A"/>
    <w:rsid w:val="00D477E4"/>
    <w:rsid w:val="00D5051D"/>
    <w:rsid w:val="00D50617"/>
    <w:rsid w:val="00D50C01"/>
    <w:rsid w:val="00D516D3"/>
    <w:rsid w:val="00D526E1"/>
    <w:rsid w:val="00D5289F"/>
    <w:rsid w:val="00D54112"/>
    <w:rsid w:val="00D54DE3"/>
    <w:rsid w:val="00D54F73"/>
    <w:rsid w:val="00D55147"/>
    <w:rsid w:val="00D551A7"/>
    <w:rsid w:val="00D57105"/>
    <w:rsid w:val="00D60533"/>
    <w:rsid w:val="00D607AD"/>
    <w:rsid w:val="00D60C90"/>
    <w:rsid w:val="00D61012"/>
    <w:rsid w:val="00D6159A"/>
    <w:rsid w:val="00D61F96"/>
    <w:rsid w:val="00D623B4"/>
    <w:rsid w:val="00D6247F"/>
    <w:rsid w:val="00D62E77"/>
    <w:rsid w:val="00D6343F"/>
    <w:rsid w:val="00D638E5"/>
    <w:rsid w:val="00D639A6"/>
    <w:rsid w:val="00D63E10"/>
    <w:rsid w:val="00D641DE"/>
    <w:rsid w:val="00D644B5"/>
    <w:rsid w:val="00D64DAB"/>
    <w:rsid w:val="00D6653B"/>
    <w:rsid w:val="00D6692A"/>
    <w:rsid w:val="00D66B4B"/>
    <w:rsid w:val="00D66D15"/>
    <w:rsid w:val="00D66EBF"/>
    <w:rsid w:val="00D67603"/>
    <w:rsid w:val="00D676AD"/>
    <w:rsid w:val="00D70992"/>
    <w:rsid w:val="00D70F31"/>
    <w:rsid w:val="00D71496"/>
    <w:rsid w:val="00D718D9"/>
    <w:rsid w:val="00D71B68"/>
    <w:rsid w:val="00D71EA6"/>
    <w:rsid w:val="00D71F38"/>
    <w:rsid w:val="00D729D1"/>
    <w:rsid w:val="00D72DD0"/>
    <w:rsid w:val="00D73A28"/>
    <w:rsid w:val="00D7450E"/>
    <w:rsid w:val="00D74C8B"/>
    <w:rsid w:val="00D7621E"/>
    <w:rsid w:val="00D76721"/>
    <w:rsid w:val="00D774F3"/>
    <w:rsid w:val="00D77EEF"/>
    <w:rsid w:val="00D8051E"/>
    <w:rsid w:val="00D80F25"/>
    <w:rsid w:val="00D816E8"/>
    <w:rsid w:val="00D81960"/>
    <w:rsid w:val="00D837D2"/>
    <w:rsid w:val="00D83907"/>
    <w:rsid w:val="00D84571"/>
    <w:rsid w:val="00D84DF0"/>
    <w:rsid w:val="00D85587"/>
    <w:rsid w:val="00D856FE"/>
    <w:rsid w:val="00D85A9E"/>
    <w:rsid w:val="00D85ACC"/>
    <w:rsid w:val="00D8600E"/>
    <w:rsid w:val="00D86776"/>
    <w:rsid w:val="00D867E5"/>
    <w:rsid w:val="00D86A60"/>
    <w:rsid w:val="00D90142"/>
    <w:rsid w:val="00D902C5"/>
    <w:rsid w:val="00D90A89"/>
    <w:rsid w:val="00D90C93"/>
    <w:rsid w:val="00D91419"/>
    <w:rsid w:val="00D91775"/>
    <w:rsid w:val="00D92F65"/>
    <w:rsid w:val="00D969FD"/>
    <w:rsid w:val="00D96F0A"/>
    <w:rsid w:val="00D9701A"/>
    <w:rsid w:val="00D971FF"/>
    <w:rsid w:val="00D975F5"/>
    <w:rsid w:val="00D97F7B"/>
    <w:rsid w:val="00DA04D2"/>
    <w:rsid w:val="00DA0694"/>
    <w:rsid w:val="00DA06D7"/>
    <w:rsid w:val="00DA0F2B"/>
    <w:rsid w:val="00DA158B"/>
    <w:rsid w:val="00DA15FD"/>
    <w:rsid w:val="00DA1699"/>
    <w:rsid w:val="00DA180A"/>
    <w:rsid w:val="00DA1871"/>
    <w:rsid w:val="00DA1D6E"/>
    <w:rsid w:val="00DA1D97"/>
    <w:rsid w:val="00DA20A0"/>
    <w:rsid w:val="00DA2757"/>
    <w:rsid w:val="00DA2833"/>
    <w:rsid w:val="00DA2BF3"/>
    <w:rsid w:val="00DA2DB9"/>
    <w:rsid w:val="00DA2EB0"/>
    <w:rsid w:val="00DA2FD5"/>
    <w:rsid w:val="00DA42F0"/>
    <w:rsid w:val="00DA45A2"/>
    <w:rsid w:val="00DA63F4"/>
    <w:rsid w:val="00DA657E"/>
    <w:rsid w:val="00DA6837"/>
    <w:rsid w:val="00DA684E"/>
    <w:rsid w:val="00DA6ACF"/>
    <w:rsid w:val="00DA704C"/>
    <w:rsid w:val="00DA72F7"/>
    <w:rsid w:val="00DA7924"/>
    <w:rsid w:val="00DA79C3"/>
    <w:rsid w:val="00DA7F28"/>
    <w:rsid w:val="00DB0545"/>
    <w:rsid w:val="00DB135A"/>
    <w:rsid w:val="00DB207E"/>
    <w:rsid w:val="00DB247E"/>
    <w:rsid w:val="00DB2C68"/>
    <w:rsid w:val="00DB37E2"/>
    <w:rsid w:val="00DB38BA"/>
    <w:rsid w:val="00DB3DC8"/>
    <w:rsid w:val="00DB3DFF"/>
    <w:rsid w:val="00DB4A2D"/>
    <w:rsid w:val="00DB58B8"/>
    <w:rsid w:val="00DB7AF9"/>
    <w:rsid w:val="00DB7C57"/>
    <w:rsid w:val="00DC0D99"/>
    <w:rsid w:val="00DC1E75"/>
    <w:rsid w:val="00DC2565"/>
    <w:rsid w:val="00DC360D"/>
    <w:rsid w:val="00DC399C"/>
    <w:rsid w:val="00DC3DB8"/>
    <w:rsid w:val="00DC511C"/>
    <w:rsid w:val="00DC544B"/>
    <w:rsid w:val="00DC5EEC"/>
    <w:rsid w:val="00DC67C4"/>
    <w:rsid w:val="00DC74CD"/>
    <w:rsid w:val="00DC7EAC"/>
    <w:rsid w:val="00DD079F"/>
    <w:rsid w:val="00DD1A90"/>
    <w:rsid w:val="00DD23E8"/>
    <w:rsid w:val="00DD2943"/>
    <w:rsid w:val="00DD298D"/>
    <w:rsid w:val="00DD29C4"/>
    <w:rsid w:val="00DD3941"/>
    <w:rsid w:val="00DD5087"/>
    <w:rsid w:val="00DD5719"/>
    <w:rsid w:val="00DD70E9"/>
    <w:rsid w:val="00DD7388"/>
    <w:rsid w:val="00DE00A1"/>
    <w:rsid w:val="00DE050C"/>
    <w:rsid w:val="00DE07E7"/>
    <w:rsid w:val="00DE0C09"/>
    <w:rsid w:val="00DE1B5E"/>
    <w:rsid w:val="00DE1D35"/>
    <w:rsid w:val="00DE1E07"/>
    <w:rsid w:val="00DE1E7C"/>
    <w:rsid w:val="00DE1F9B"/>
    <w:rsid w:val="00DE1FB4"/>
    <w:rsid w:val="00DE27A7"/>
    <w:rsid w:val="00DE2BF4"/>
    <w:rsid w:val="00DE3132"/>
    <w:rsid w:val="00DE3A8B"/>
    <w:rsid w:val="00DE3B6D"/>
    <w:rsid w:val="00DE444C"/>
    <w:rsid w:val="00DE4D25"/>
    <w:rsid w:val="00DE5E03"/>
    <w:rsid w:val="00DE69EE"/>
    <w:rsid w:val="00DE6C13"/>
    <w:rsid w:val="00DF02F2"/>
    <w:rsid w:val="00DF03BA"/>
    <w:rsid w:val="00DF089C"/>
    <w:rsid w:val="00DF1129"/>
    <w:rsid w:val="00DF1DAA"/>
    <w:rsid w:val="00DF2149"/>
    <w:rsid w:val="00DF2EBE"/>
    <w:rsid w:val="00DF2FF6"/>
    <w:rsid w:val="00DF3D91"/>
    <w:rsid w:val="00DF4989"/>
    <w:rsid w:val="00DF49C7"/>
    <w:rsid w:val="00DF4B04"/>
    <w:rsid w:val="00DF4C25"/>
    <w:rsid w:val="00DF506C"/>
    <w:rsid w:val="00DF50A9"/>
    <w:rsid w:val="00DF5201"/>
    <w:rsid w:val="00DF56E1"/>
    <w:rsid w:val="00DF6190"/>
    <w:rsid w:val="00DF6232"/>
    <w:rsid w:val="00DF6DDE"/>
    <w:rsid w:val="00DF736F"/>
    <w:rsid w:val="00DF7676"/>
    <w:rsid w:val="00DF76BD"/>
    <w:rsid w:val="00DF7CEC"/>
    <w:rsid w:val="00E00903"/>
    <w:rsid w:val="00E00F43"/>
    <w:rsid w:val="00E01061"/>
    <w:rsid w:val="00E01D4C"/>
    <w:rsid w:val="00E01EC0"/>
    <w:rsid w:val="00E02A76"/>
    <w:rsid w:val="00E03142"/>
    <w:rsid w:val="00E0343C"/>
    <w:rsid w:val="00E037D1"/>
    <w:rsid w:val="00E03846"/>
    <w:rsid w:val="00E04A1D"/>
    <w:rsid w:val="00E04FF6"/>
    <w:rsid w:val="00E057A5"/>
    <w:rsid w:val="00E05A0F"/>
    <w:rsid w:val="00E07255"/>
    <w:rsid w:val="00E07408"/>
    <w:rsid w:val="00E1043D"/>
    <w:rsid w:val="00E115DD"/>
    <w:rsid w:val="00E116F6"/>
    <w:rsid w:val="00E11B5B"/>
    <w:rsid w:val="00E120FD"/>
    <w:rsid w:val="00E12583"/>
    <w:rsid w:val="00E12989"/>
    <w:rsid w:val="00E12B05"/>
    <w:rsid w:val="00E1310D"/>
    <w:rsid w:val="00E13451"/>
    <w:rsid w:val="00E13BB4"/>
    <w:rsid w:val="00E14025"/>
    <w:rsid w:val="00E14119"/>
    <w:rsid w:val="00E14408"/>
    <w:rsid w:val="00E151E9"/>
    <w:rsid w:val="00E15751"/>
    <w:rsid w:val="00E15D24"/>
    <w:rsid w:val="00E16209"/>
    <w:rsid w:val="00E1659E"/>
    <w:rsid w:val="00E16CBC"/>
    <w:rsid w:val="00E17988"/>
    <w:rsid w:val="00E179A1"/>
    <w:rsid w:val="00E17F2A"/>
    <w:rsid w:val="00E20E40"/>
    <w:rsid w:val="00E213FA"/>
    <w:rsid w:val="00E227EF"/>
    <w:rsid w:val="00E23257"/>
    <w:rsid w:val="00E24435"/>
    <w:rsid w:val="00E24D96"/>
    <w:rsid w:val="00E255B3"/>
    <w:rsid w:val="00E268CB"/>
    <w:rsid w:val="00E26BAE"/>
    <w:rsid w:val="00E26EB1"/>
    <w:rsid w:val="00E271EC"/>
    <w:rsid w:val="00E27487"/>
    <w:rsid w:val="00E27A07"/>
    <w:rsid w:val="00E3009F"/>
    <w:rsid w:val="00E30746"/>
    <w:rsid w:val="00E30D52"/>
    <w:rsid w:val="00E31503"/>
    <w:rsid w:val="00E31777"/>
    <w:rsid w:val="00E31FBF"/>
    <w:rsid w:val="00E32581"/>
    <w:rsid w:val="00E32A89"/>
    <w:rsid w:val="00E33C66"/>
    <w:rsid w:val="00E343DE"/>
    <w:rsid w:val="00E34AE0"/>
    <w:rsid w:val="00E35F19"/>
    <w:rsid w:val="00E36257"/>
    <w:rsid w:val="00E364D1"/>
    <w:rsid w:val="00E36850"/>
    <w:rsid w:val="00E3734F"/>
    <w:rsid w:val="00E37A4A"/>
    <w:rsid w:val="00E37D72"/>
    <w:rsid w:val="00E37ECB"/>
    <w:rsid w:val="00E40DE4"/>
    <w:rsid w:val="00E4184F"/>
    <w:rsid w:val="00E42498"/>
    <w:rsid w:val="00E427DA"/>
    <w:rsid w:val="00E42A97"/>
    <w:rsid w:val="00E43259"/>
    <w:rsid w:val="00E43B16"/>
    <w:rsid w:val="00E446B5"/>
    <w:rsid w:val="00E4472A"/>
    <w:rsid w:val="00E454ED"/>
    <w:rsid w:val="00E45C26"/>
    <w:rsid w:val="00E45E54"/>
    <w:rsid w:val="00E45E67"/>
    <w:rsid w:val="00E4671F"/>
    <w:rsid w:val="00E46FB4"/>
    <w:rsid w:val="00E47F95"/>
    <w:rsid w:val="00E5017D"/>
    <w:rsid w:val="00E509A1"/>
    <w:rsid w:val="00E50D3E"/>
    <w:rsid w:val="00E50EA1"/>
    <w:rsid w:val="00E510B3"/>
    <w:rsid w:val="00E51F82"/>
    <w:rsid w:val="00E5248E"/>
    <w:rsid w:val="00E5294F"/>
    <w:rsid w:val="00E53A56"/>
    <w:rsid w:val="00E53C41"/>
    <w:rsid w:val="00E54088"/>
    <w:rsid w:val="00E546EF"/>
    <w:rsid w:val="00E54F3F"/>
    <w:rsid w:val="00E558A4"/>
    <w:rsid w:val="00E55975"/>
    <w:rsid w:val="00E55DC5"/>
    <w:rsid w:val="00E56F3A"/>
    <w:rsid w:val="00E570DE"/>
    <w:rsid w:val="00E571E0"/>
    <w:rsid w:val="00E57234"/>
    <w:rsid w:val="00E5725B"/>
    <w:rsid w:val="00E604F9"/>
    <w:rsid w:val="00E606A9"/>
    <w:rsid w:val="00E6090F"/>
    <w:rsid w:val="00E60C58"/>
    <w:rsid w:val="00E60E12"/>
    <w:rsid w:val="00E60EAA"/>
    <w:rsid w:val="00E6153D"/>
    <w:rsid w:val="00E624AE"/>
    <w:rsid w:val="00E62840"/>
    <w:rsid w:val="00E6297D"/>
    <w:rsid w:val="00E64280"/>
    <w:rsid w:val="00E6446A"/>
    <w:rsid w:val="00E648AF"/>
    <w:rsid w:val="00E649C2"/>
    <w:rsid w:val="00E64C8C"/>
    <w:rsid w:val="00E65201"/>
    <w:rsid w:val="00E66513"/>
    <w:rsid w:val="00E70269"/>
    <w:rsid w:val="00E70415"/>
    <w:rsid w:val="00E704B5"/>
    <w:rsid w:val="00E70BDB"/>
    <w:rsid w:val="00E70E80"/>
    <w:rsid w:val="00E70EB1"/>
    <w:rsid w:val="00E73156"/>
    <w:rsid w:val="00E73F4E"/>
    <w:rsid w:val="00E749F3"/>
    <w:rsid w:val="00E75EB8"/>
    <w:rsid w:val="00E764F0"/>
    <w:rsid w:val="00E768CA"/>
    <w:rsid w:val="00E768D0"/>
    <w:rsid w:val="00E76DA1"/>
    <w:rsid w:val="00E77019"/>
    <w:rsid w:val="00E777BB"/>
    <w:rsid w:val="00E808A9"/>
    <w:rsid w:val="00E80C97"/>
    <w:rsid w:val="00E80E08"/>
    <w:rsid w:val="00E80F99"/>
    <w:rsid w:val="00E81BA7"/>
    <w:rsid w:val="00E81D7B"/>
    <w:rsid w:val="00E827BC"/>
    <w:rsid w:val="00E82A05"/>
    <w:rsid w:val="00E834F4"/>
    <w:rsid w:val="00E83924"/>
    <w:rsid w:val="00E839EF"/>
    <w:rsid w:val="00E83B87"/>
    <w:rsid w:val="00E83C47"/>
    <w:rsid w:val="00E84414"/>
    <w:rsid w:val="00E845DD"/>
    <w:rsid w:val="00E84A2B"/>
    <w:rsid w:val="00E856D6"/>
    <w:rsid w:val="00E864CE"/>
    <w:rsid w:val="00E86775"/>
    <w:rsid w:val="00E867F6"/>
    <w:rsid w:val="00E871CB"/>
    <w:rsid w:val="00E8771A"/>
    <w:rsid w:val="00E907DA"/>
    <w:rsid w:val="00E91A13"/>
    <w:rsid w:val="00E91ADE"/>
    <w:rsid w:val="00E92D44"/>
    <w:rsid w:val="00E9348C"/>
    <w:rsid w:val="00E93BD7"/>
    <w:rsid w:val="00E95277"/>
    <w:rsid w:val="00E95FEE"/>
    <w:rsid w:val="00E96814"/>
    <w:rsid w:val="00E96BFA"/>
    <w:rsid w:val="00E96D54"/>
    <w:rsid w:val="00E97080"/>
    <w:rsid w:val="00E973E8"/>
    <w:rsid w:val="00EA0226"/>
    <w:rsid w:val="00EA0458"/>
    <w:rsid w:val="00EA0A19"/>
    <w:rsid w:val="00EA19A4"/>
    <w:rsid w:val="00EA25DE"/>
    <w:rsid w:val="00EA324F"/>
    <w:rsid w:val="00EA3355"/>
    <w:rsid w:val="00EA3722"/>
    <w:rsid w:val="00EA44EA"/>
    <w:rsid w:val="00EA4994"/>
    <w:rsid w:val="00EA4ADA"/>
    <w:rsid w:val="00EA4D8E"/>
    <w:rsid w:val="00EA5229"/>
    <w:rsid w:val="00EA53C7"/>
    <w:rsid w:val="00EA5686"/>
    <w:rsid w:val="00EA5B75"/>
    <w:rsid w:val="00EA69CB"/>
    <w:rsid w:val="00EA6E35"/>
    <w:rsid w:val="00EB0873"/>
    <w:rsid w:val="00EB14D1"/>
    <w:rsid w:val="00EB16CC"/>
    <w:rsid w:val="00EB19B3"/>
    <w:rsid w:val="00EB2204"/>
    <w:rsid w:val="00EB2472"/>
    <w:rsid w:val="00EB24E5"/>
    <w:rsid w:val="00EB275E"/>
    <w:rsid w:val="00EB2E72"/>
    <w:rsid w:val="00EB4805"/>
    <w:rsid w:val="00EB4E63"/>
    <w:rsid w:val="00EB513C"/>
    <w:rsid w:val="00EB65BD"/>
    <w:rsid w:val="00EB6F0B"/>
    <w:rsid w:val="00EB7CFD"/>
    <w:rsid w:val="00EC04DC"/>
    <w:rsid w:val="00EC055F"/>
    <w:rsid w:val="00EC0592"/>
    <w:rsid w:val="00EC09E1"/>
    <w:rsid w:val="00EC0B3B"/>
    <w:rsid w:val="00EC173A"/>
    <w:rsid w:val="00EC1BF6"/>
    <w:rsid w:val="00EC205A"/>
    <w:rsid w:val="00EC2221"/>
    <w:rsid w:val="00EC28E9"/>
    <w:rsid w:val="00EC35CB"/>
    <w:rsid w:val="00EC4193"/>
    <w:rsid w:val="00EC43E5"/>
    <w:rsid w:val="00EC4442"/>
    <w:rsid w:val="00EC45C9"/>
    <w:rsid w:val="00EC4FF6"/>
    <w:rsid w:val="00EC5918"/>
    <w:rsid w:val="00EC63C6"/>
    <w:rsid w:val="00EC71F1"/>
    <w:rsid w:val="00EC72C5"/>
    <w:rsid w:val="00EC7520"/>
    <w:rsid w:val="00EC7D7F"/>
    <w:rsid w:val="00EC7F62"/>
    <w:rsid w:val="00EC7FA7"/>
    <w:rsid w:val="00ED074B"/>
    <w:rsid w:val="00ED0878"/>
    <w:rsid w:val="00ED0E34"/>
    <w:rsid w:val="00ED1459"/>
    <w:rsid w:val="00ED24B7"/>
    <w:rsid w:val="00ED2A80"/>
    <w:rsid w:val="00ED2B77"/>
    <w:rsid w:val="00ED2C8A"/>
    <w:rsid w:val="00ED2CB4"/>
    <w:rsid w:val="00ED4639"/>
    <w:rsid w:val="00ED4B50"/>
    <w:rsid w:val="00ED5B21"/>
    <w:rsid w:val="00ED64CB"/>
    <w:rsid w:val="00ED6B91"/>
    <w:rsid w:val="00ED6E4D"/>
    <w:rsid w:val="00ED6F34"/>
    <w:rsid w:val="00ED71C0"/>
    <w:rsid w:val="00ED73A5"/>
    <w:rsid w:val="00ED79C5"/>
    <w:rsid w:val="00ED7DB0"/>
    <w:rsid w:val="00EE0104"/>
    <w:rsid w:val="00EE1115"/>
    <w:rsid w:val="00EE1CB3"/>
    <w:rsid w:val="00EE1D8E"/>
    <w:rsid w:val="00EE219E"/>
    <w:rsid w:val="00EE3477"/>
    <w:rsid w:val="00EE3D83"/>
    <w:rsid w:val="00EE3DA5"/>
    <w:rsid w:val="00EE4414"/>
    <w:rsid w:val="00EE4614"/>
    <w:rsid w:val="00EE4B7D"/>
    <w:rsid w:val="00EE5C00"/>
    <w:rsid w:val="00EE64CB"/>
    <w:rsid w:val="00EE71B6"/>
    <w:rsid w:val="00EE73CF"/>
    <w:rsid w:val="00EE7DD9"/>
    <w:rsid w:val="00EE7F55"/>
    <w:rsid w:val="00EF142F"/>
    <w:rsid w:val="00EF14A3"/>
    <w:rsid w:val="00EF19DC"/>
    <w:rsid w:val="00EF1EF7"/>
    <w:rsid w:val="00EF26C4"/>
    <w:rsid w:val="00EF2E74"/>
    <w:rsid w:val="00EF3176"/>
    <w:rsid w:val="00EF366A"/>
    <w:rsid w:val="00EF3D16"/>
    <w:rsid w:val="00EF53DF"/>
    <w:rsid w:val="00EF55BF"/>
    <w:rsid w:val="00EF577A"/>
    <w:rsid w:val="00EF57E0"/>
    <w:rsid w:val="00EF6E97"/>
    <w:rsid w:val="00EF7498"/>
    <w:rsid w:val="00EF74FB"/>
    <w:rsid w:val="00F01B4F"/>
    <w:rsid w:val="00F01D69"/>
    <w:rsid w:val="00F02707"/>
    <w:rsid w:val="00F03009"/>
    <w:rsid w:val="00F033D1"/>
    <w:rsid w:val="00F03B8C"/>
    <w:rsid w:val="00F0439E"/>
    <w:rsid w:val="00F04AB2"/>
    <w:rsid w:val="00F0514D"/>
    <w:rsid w:val="00F05BED"/>
    <w:rsid w:val="00F0624B"/>
    <w:rsid w:val="00F06622"/>
    <w:rsid w:val="00F06A43"/>
    <w:rsid w:val="00F06A8A"/>
    <w:rsid w:val="00F06C50"/>
    <w:rsid w:val="00F070CF"/>
    <w:rsid w:val="00F0723B"/>
    <w:rsid w:val="00F07483"/>
    <w:rsid w:val="00F10B54"/>
    <w:rsid w:val="00F1171A"/>
    <w:rsid w:val="00F12382"/>
    <w:rsid w:val="00F12841"/>
    <w:rsid w:val="00F131DE"/>
    <w:rsid w:val="00F13433"/>
    <w:rsid w:val="00F13444"/>
    <w:rsid w:val="00F13AD0"/>
    <w:rsid w:val="00F13BD0"/>
    <w:rsid w:val="00F14E01"/>
    <w:rsid w:val="00F15027"/>
    <w:rsid w:val="00F15A90"/>
    <w:rsid w:val="00F15D78"/>
    <w:rsid w:val="00F16133"/>
    <w:rsid w:val="00F16191"/>
    <w:rsid w:val="00F1666A"/>
    <w:rsid w:val="00F16DF4"/>
    <w:rsid w:val="00F16F31"/>
    <w:rsid w:val="00F175DD"/>
    <w:rsid w:val="00F17C2C"/>
    <w:rsid w:val="00F17C65"/>
    <w:rsid w:val="00F17C9D"/>
    <w:rsid w:val="00F20DAE"/>
    <w:rsid w:val="00F21B2C"/>
    <w:rsid w:val="00F21F46"/>
    <w:rsid w:val="00F21F8B"/>
    <w:rsid w:val="00F2252A"/>
    <w:rsid w:val="00F230B3"/>
    <w:rsid w:val="00F25364"/>
    <w:rsid w:val="00F255F7"/>
    <w:rsid w:val="00F256CB"/>
    <w:rsid w:val="00F260D1"/>
    <w:rsid w:val="00F26A55"/>
    <w:rsid w:val="00F2783F"/>
    <w:rsid w:val="00F3061A"/>
    <w:rsid w:val="00F30685"/>
    <w:rsid w:val="00F309B6"/>
    <w:rsid w:val="00F30CC7"/>
    <w:rsid w:val="00F30D1A"/>
    <w:rsid w:val="00F32010"/>
    <w:rsid w:val="00F32302"/>
    <w:rsid w:val="00F336AB"/>
    <w:rsid w:val="00F33A5B"/>
    <w:rsid w:val="00F344D3"/>
    <w:rsid w:val="00F34652"/>
    <w:rsid w:val="00F35285"/>
    <w:rsid w:val="00F35574"/>
    <w:rsid w:val="00F35A9A"/>
    <w:rsid w:val="00F36163"/>
    <w:rsid w:val="00F363D3"/>
    <w:rsid w:val="00F36D3A"/>
    <w:rsid w:val="00F40375"/>
    <w:rsid w:val="00F404A4"/>
    <w:rsid w:val="00F4080E"/>
    <w:rsid w:val="00F40C47"/>
    <w:rsid w:val="00F413F5"/>
    <w:rsid w:val="00F416E2"/>
    <w:rsid w:val="00F42630"/>
    <w:rsid w:val="00F42999"/>
    <w:rsid w:val="00F429CC"/>
    <w:rsid w:val="00F42DC5"/>
    <w:rsid w:val="00F42F5B"/>
    <w:rsid w:val="00F43860"/>
    <w:rsid w:val="00F43E59"/>
    <w:rsid w:val="00F448BA"/>
    <w:rsid w:val="00F44F04"/>
    <w:rsid w:val="00F451F8"/>
    <w:rsid w:val="00F4564F"/>
    <w:rsid w:val="00F45B52"/>
    <w:rsid w:val="00F45E67"/>
    <w:rsid w:val="00F46602"/>
    <w:rsid w:val="00F477A5"/>
    <w:rsid w:val="00F47B8F"/>
    <w:rsid w:val="00F47D76"/>
    <w:rsid w:val="00F50058"/>
    <w:rsid w:val="00F504B5"/>
    <w:rsid w:val="00F5073D"/>
    <w:rsid w:val="00F5148E"/>
    <w:rsid w:val="00F518F6"/>
    <w:rsid w:val="00F51F24"/>
    <w:rsid w:val="00F5293A"/>
    <w:rsid w:val="00F529D0"/>
    <w:rsid w:val="00F52C97"/>
    <w:rsid w:val="00F535F1"/>
    <w:rsid w:val="00F54052"/>
    <w:rsid w:val="00F546FD"/>
    <w:rsid w:val="00F550FB"/>
    <w:rsid w:val="00F562B1"/>
    <w:rsid w:val="00F5694A"/>
    <w:rsid w:val="00F569E4"/>
    <w:rsid w:val="00F56A3C"/>
    <w:rsid w:val="00F56EAC"/>
    <w:rsid w:val="00F57451"/>
    <w:rsid w:val="00F57695"/>
    <w:rsid w:val="00F60703"/>
    <w:rsid w:val="00F607A9"/>
    <w:rsid w:val="00F609F4"/>
    <w:rsid w:val="00F60FBB"/>
    <w:rsid w:val="00F61ABE"/>
    <w:rsid w:val="00F61EBA"/>
    <w:rsid w:val="00F62C91"/>
    <w:rsid w:val="00F62DCB"/>
    <w:rsid w:val="00F62F6E"/>
    <w:rsid w:val="00F62FAA"/>
    <w:rsid w:val="00F6315D"/>
    <w:rsid w:val="00F6326F"/>
    <w:rsid w:val="00F63532"/>
    <w:rsid w:val="00F63C58"/>
    <w:rsid w:val="00F64123"/>
    <w:rsid w:val="00F645D3"/>
    <w:rsid w:val="00F64F63"/>
    <w:rsid w:val="00F65E46"/>
    <w:rsid w:val="00F6679D"/>
    <w:rsid w:val="00F670C1"/>
    <w:rsid w:val="00F671BD"/>
    <w:rsid w:val="00F6753D"/>
    <w:rsid w:val="00F7225F"/>
    <w:rsid w:val="00F72845"/>
    <w:rsid w:val="00F7304C"/>
    <w:rsid w:val="00F73820"/>
    <w:rsid w:val="00F73AA4"/>
    <w:rsid w:val="00F740B3"/>
    <w:rsid w:val="00F74231"/>
    <w:rsid w:val="00F74F30"/>
    <w:rsid w:val="00F750DC"/>
    <w:rsid w:val="00F750F6"/>
    <w:rsid w:val="00F752F3"/>
    <w:rsid w:val="00F759F3"/>
    <w:rsid w:val="00F75F33"/>
    <w:rsid w:val="00F763EF"/>
    <w:rsid w:val="00F800E3"/>
    <w:rsid w:val="00F80619"/>
    <w:rsid w:val="00F80CF6"/>
    <w:rsid w:val="00F80FBF"/>
    <w:rsid w:val="00F818BC"/>
    <w:rsid w:val="00F82240"/>
    <w:rsid w:val="00F82479"/>
    <w:rsid w:val="00F824B4"/>
    <w:rsid w:val="00F82A25"/>
    <w:rsid w:val="00F83CC1"/>
    <w:rsid w:val="00F83EAA"/>
    <w:rsid w:val="00F84B78"/>
    <w:rsid w:val="00F84B88"/>
    <w:rsid w:val="00F8555A"/>
    <w:rsid w:val="00F86078"/>
    <w:rsid w:val="00F8612B"/>
    <w:rsid w:val="00F86622"/>
    <w:rsid w:val="00F8690C"/>
    <w:rsid w:val="00F86C0B"/>
    <w:rsid w:val="00F87D6D"/>
    <w:rsid w:val="00F901B5"/>
    <w:rsid w:val="00F90C61"/>
    <w:rsid w:val="00F91029"/>
    <w:rsid w:val="00F92622"/>
    <w:rsid w:val="00F928DA"/>
    <w:rsid w:val="00F93225"/>
    <w:rsid w:val="00F93281"/>
    <w:rsid w:val="00F932D5"/>
    <w:rsid w:val="00F935E6"/>
    <w:rsid w:val="00F936EC"/>
    <w:rsid w:val="00F93A90"/>
    <w:rsid w:val="00F93C10"/>
    <w:rsid w:val="00F9498B"/>
    <w:rsid w:val="00F94AAC"/>
    <w:rsid w:val="00F969CC"/>
    <w:rsid w:val="00F96D1A"/>
    <w:rsid w:val="00F96E1D"/>
    <w:rsid w:val="00F97852"/>
    <w:rsid w:val="00F97A84"/>
    <w:rsid w:val="00F97FD0"/>
    <w:rsid w:val="00FA04D6"/>
    <w:rsid w:val="00FA1A1C"/>
    <w:rsid w:val="00FA20C2"/>
    <w:rsid w:val="00FA248E"/>
    <w:rsid w:val="00FA2B85"/>
    <w:rsid w:val="00FA493D"/>
    <w:rsid w:val="00FA4F47"/>
    <w:rsid w:val="00FA51F1"/>
    <w:rsid w:val="00FA59E3"/>
    <w:rsid w:val="00FA61CD"/>
    <w:rsid w:val="00FA6BA0"/>
    <w:rsid w:val="00FA6E49"/>
    <w:rsid w:val="00FA768F"/>
    <w:rsid w:val="00FB085D"/>
    <w:rsid w:val="00FB161D"/>
    <w:rsid w:val="00FB169F"/>
    <w:rsid w:val="00FB1DB6"/>
    <w:rsid w:val="00FB1DC6"/>
    <w:rsid w:val="00FB2432"/>
    <w:rsid w:val="00FB3144"/>
    <w:rsid w:val="00FB3281"/>
    <w:rsid w:val="00FB34AD"/>
    <w:rsid w:val="00FB3B23"/>
    <w:rsid w:val="00FB44EF"/>
    <w:rsid w:val="00FB460F"/>
    <w:rsid w:val="00FB4847"/>
    <w:rsid w:val="00FB4BFA"/>
    <w:rsid w:val="00FB519F"/>
    <w:rsid w:val="00FB536E"/>
    <w:rsid w:val="00FB6236"/>
    <w:rsid w:val="00FB649E"/>
    <w:rsid w:val="00FB660F"/>
    <w:rsid w:val="00FB6F98"/>
    <w:rsid w:val="00FB70A6"/>
    <w:rsid w:val="00FB77C1"/>
    <w:rsid w:val="00FC00D8"/>
    <w:rsid w:val="00FC07C8"/>
    <w:rsid w:val="00FC0AEF"/>
    <w:rsid w:val="00FC0F33"/>
    <w:rsid w:val="00FC17A3"/>
    <w:rsid w:val="00FC1840"/>
    <w:rsid w:val="00FC1AA6"/>
    <w:rsid w:val="00FC1C0C"/>
    <w:rsid w:val="00FC2DEF"/>
    <w:rsid w:val="00FC3BF0"/>
    <w:rsid w:val="00FC470E"/>
    <w:rsid w:val="00FC489A"/>
    <w:rsid w:val="00FC4999"/>
    <w:rsid w:val="00FC525A"/>
    <w:rsid w:val="00FC5EFE"/>
    <w:rsid w:val="00FC69EB"/>
    <w:rsid w:val="00FC7293"/>
    <w:rsid w:val="00FC7781"/>
    <w:rsid w:val="00FD0FF0"/>
    <w:rsid w:val="00FD14A2"/>
    <w:rsid w:val="00FD1B4E"/>
    <w:rsid w:val="00FD23B6"/>
    <w:rsid w:val="00FD351D"/>
    <w:rsid w:val="00FD3800"/>
    <w:rsid w:val="00FD400F"/>
    <w:rsid w:val="00FD41EC"/>
    <w:rsid w:val="00FD440A"/>
    <w:rsid w:val="00FD4702"/>
    <w:rsid w:val="00FD51EF"/>
    <w:rsid w:val="00FD546C"/>
    <w:rsid w:val="00FD54F7"/>
    <w:rsid w:val="00FD5829"/>
    <w:rsid w:val="00FD5BAD"/>
    <w:rsid w:val="00FD5C8A"/>
    <w:rsid w:val="00FD5E4D"/>
    <w:rsid w:val="00FD5F1B"/>
    <w:rsid w:val="00FD7258"/>
    <w:rsid w:val="00FD77E1"/>
    <w:rsid w:val="00FD7B41"/>
    <w:rsid w:val="00FE0759"/>
    <w:rsid w:val="00FE0C5E"/>
    <w:rsid w:val="00FE2685"/>
    <w:rsid w:val="00FE268F"/>
    <w:rsid w:val="00FE2DA5"/>
    <w:rsid w:val="00FE2E3E"/>
    <w:rsid w:val="00FE392A"/>
    <w:rsid w:val="00FE3F9F"/>
    <w:rsid w:val="00FE4C28"/>
    <w:rsid w:val="00FE5219"/>
    <w:rsid w:val="00FE5794"/>
    <w:rsid w:val="00FE5BD6"/>
    <w:rsid w:val="00FE5CFC"/>
    <w:rsid w:val="00FE63F4"/>
    <w:rsid w:val="00FE7312"/>
    <w:rsid w:val="00FE74AD"/>
    <w:rsid w:val="00FE7AC9"/>
    <w:rsid w:val="00FF03C7"/>
    <w:rsid w:val="00FF0885"/>
    <w:rsid w:val="00FF11B6"/>
    <w:rsid w:val="00FF11D1"/>
    <w:rsid w:val="00FF12B2"/>
    <w:rsid w:val="00FF255A"/>
    <w:rsid w:val="00FF27B8"/>
    <w:rsid w:val="00FF2F55"/>
    <w:rsid w:val="00FF2F69"/>
    <w:rsid w:val="00FF3178"/>
    <w:rsid w:val="00FF32DE"/>
    <w:rsid w:val="00FF3992"/>
    <w:rsid w:val="00FF3BBC"/>
    <w:rsid w:val="00FF3BC1"/>
    <w:rsid w:val="00FF408F"/>
    <w:rsid w:val="00FF4629"/>
    <w:rsid w:val="00FF462F"/>
    <w:rsid w:val="00FF4A1D"/>
    <w:rsid w:val="00FF51F6"/>
    <w:rsid w:val="00FF5C53"/>
    <w:rsid w:val="00FF5EBA"/>
    <w:rsid w:val="00FF6415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BB3C21E-927F-4B89-871D-3B8D567D9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5797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Введение...,Б1,Heading 1iz,Б11,co,Заголовок 1_стандарта,Заголовок параграфа (1.),Ариал11,Заголовок 1 абб,h1,Header 1,1,Headi...,heading 1,Section,Section Heading,level2 hdg,Level 1 Topic Heading,app heading 1,ITT t1,II+,I"/>
    <w:basedOn w:val="a1"/>
    <w:next w:val="a1"/>
    <w:link w:val="10"/>
    <w:qFormat/>
    <w:rsid w:val="00585385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H2,H2 Знак,Заголовок 21,Numbered text 3,2 headline,h,headline,h2,Заголовок 2 Знак1,Заголовок 2 Знак Знак,H2 Знак Знак,Numbered text 3 Знак Знак,h2 Знак Знак,H2 Знак1,Numbered text 3 Знак1,2 headline Знак,h Знак,headline Знак,2,Б2,RTC,iz2,HD2"/>
    <w:basedOn w:val="a1"/>
    <w:next w:val="a1"/>
    <w:link w:val="20"/>
    <w:qFormat/>
    <w:rsid w:val="00585385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link w:val="30"/>
    <w:qFormat/>
    <w:rsid w:val="00EB087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1"/>
    <w:next w:val="a1"/>
    <w:qFormat/>
    <w:rsid w:val="00114E5F"/>
    <w:pPr>
      <w:keepNext/>
      <w:spacing w:before="240" w:after="60"/>
      <w:outlineLvl w:val="3"/>
    </w:pPr>
    <w:rPr>
      <w:b/>
      <w:bCs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585385"/>
    <w:rPr>
      <w:color w:val="0000FF"/>
      <w:u w:val="single"/>
    </w:rPr>
  </w:style>
  <w:style w:type="character" w:customStyle="1" w:styleId="a6">
    <w:name w:val="Подпункт Знак"/>
    <w:rsid w:val="00585385"/>
    <w:rPr>
      <w:sz w:val="28"/>
      <w:lang w:val="ru-RU" w:eastAsia="ru-RU" w:bidi="ar-SA"/>
    </w:rPr>
  </w:style>
  <w:style w:type="character" w:customStyle="1" w:styleId="a7">
    <w:name w:val="комментарий"/>
    <w:rsid w:val="00585385"/>
    <w:rPr>
      <w:b/>
      <w:i/>
      <w:shd w:val="clear" w:color="auto" w:fill="FFFF99"/>
    </w:rPr>
  </w:style>
  <w:style w:type="paragraph" w:styleId="a0">
    <w:name w:val="List Number"/>
    <w:basedOn w:val="a1"/>
    <w:rsid w:val="00585385"/>
    <w:pPr>
      <w:numPr>
        <w:ilvl w:val="4"/>
        <w:numId w:val="1"/>
      </w:numPr>
      <w:tabs>
        <w:tab w:val="clear" w:pos="1701"/>
      </w:tabs>
      <w:autoSpaceDE w:val="0"/>
      <w:autoSpaceDN w:val="0"/>
      <w:spacing w:before="60"/>
      <w:ind w:left="0" w:firstLine="0"/>
    </w:pPr>
    <w:rPr>
      <w:snapToGrid/>
      <w:szCs w:val="24"/>
    </w:rPr>
  </w:style>
  <w:style w:type="paragraph" w:styleId="a8">
    <w:name w:val="Balloon Text"/>
    <w:basedOn w:val="a1"/>
    <w:link w:val="a9"/>
    <w:rsid w:val="00585385"/>
    <w:rPr>
      <w:rFonts w:ascii="Tahoma" w:hAnsi="Tahoma" w:cs="Tahoma"/>
      <w:sz w:val="16"/>
      <w:szCs w:val="16"/>
    </w:rPr>
  </w:style>
  <w:style w:type="paragraph" w:customStyle="1" w:styleId="aa">
    <w:name w:val="Таблица шапка"/>
    <w:basedOn w:val="a1"/>
    <w:rsid w:val="00806473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b">
    <w:name w:val="Таблица текст"/>
    <w:basedOn w:val="a1"/>
    <w:rsid w:val="00806473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CharChar">
    <w:name w:val="Char Char"/>
    <w:basedOn w:val="a1"/>
    <w:rsid w:val="00E96D54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paragraph" w:styleId="ac">
    <w:name w:val="Body Text"/>
    <w:aliases w:val="Основной текст таблиц,в таблице,таблицы,в таблицах, в таблице, в таблицах"/>
    <w:basedOn w:val="a1"/>
    <w:link w:val="ad"/>
    <w:rsid w:val="00E96D54"/>
    <w:pPr>
      <w:spacing w:after="120" w:line="240" w:lineRule="auto"/>
      <w:ind w:firstLine="0"/>
    </w:pPr>
    <w:rPr>
      <w:snapToGrid/>
      <w:sz w:val="24"/>
      <w:szCs w:val="24"/>
    </w:rPr>
  </w:style>
  <w:style w:type="table" w:styleId="ae">
    <w:name w:val="Table Elegant"/>
    <w:basedOn w:val="a3"/>
    <w:rsid w:val="00AD4A36"/>
    <w:pPr>
      <w:spacing w:line="360" w:lineRule="auto"/>
      <w:ind w:firstLine="567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1"/>
    <w:link w:val="af0"/>
    <w:rsid w:val="00B053DF"/>
    <w:pPr>
      <w:tabs>
        <w:tab w:val="center" w:pos="4677"/>
        <w:tab w:val="right" w:pos="9355"/>
      </w:tabs>
    </w:pPr>
  </w:style>
  <w:style w:type="paragraph" w:styleId="af1">
    <w:name w:val="footer"/>
    <w:basedOn w:val="a1"/>
    <w:link w:val="af2"/>
    <w:rsid w:val="00B053DF"/>
    <w:pPr>
      <w:tabs>
        <w:tab w:val="center" w:pos="4677"/>
        <w:tab w:val="right" w:pos="9355"/>
      </w:tabs>
    </w:pPr>
  </w:style>
  <w:style w:type="paragraph" w:styleId="af3">
    <w:name w:val="Normal (Web)"/>
    <w:aliases w:val="Обычный (Web)"/>
    <w:basedOn w:val="a1"/>
    <w:uiPriority w:val="99"/>
    <w:rsid w:val="007F3F1D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f4">
    <w:name w:val="Strong"/>
    <w:uiPriority w:val="22"/>
    <w:qFormat/>
    <w:rsid w:val="007F3F1D"/>
    <w:rPr>
      <w:b/>
      <w:bCs/>
    </w:rPr>
  </w:style>
  <w:style w:type="character" w:customStyle="1" w:styleId="apple-converted-space">
    <w:name w:val="apple-converted-space"/>
    <w:basedOn w:val="a2"/>
    <w:rsid w:val="007F3F1D"/>
  </w:style>
  <w:style w:type="paragraph" w:customStyle="1" w:styleId="af5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1"/>
    <w:rsid w:val="00244698"/>
    <w:pPr>
      <w:spacing w:before="100" w:beforeAutospacing="1" w:after="100" w:afterAutospacing="1" w:line="240" w:lineRule="auto"/>
      <w:ind w:firstLine="0"/>
      <w:jc w:val="left"/>
    </w:pPr>
    <w:rPr>
      <w:rFonts w:ascii="Tahoma" w:hAnsi="Tahoma"/>
      <w:snapToGrid/>
      <w:sz w:val="20"/>
      <w:lang w:val="en-US" w:eastAsia="en-US"/>
    </w:rPr>
  </w:style>
  <w:style w:type="paragraph" w:styleId="11">
    <w:name w:val="index 1"/>
    <w:basedOn w:val="a1"/>
    <w:next w:val="a1"/>
    <w:autoRedefine/>
    <w:semiHidden/>
    <w:rsid w:val="001E31BF"/>
    <w:pPr>
      <w:ind w:left="280" w:hanging="280"/>
    </w:pPr>
  </w:style>
  <w:style w:type="paragraph" w:styleId="af6">
    <w:name w:val="index heading"/>
    <w:basedOn w:val="a1"/>
    <w:next w:val="11"/>
    <w:semiHidden/>
    <w:rsid w:val="001E31BF"/>
    <w:pPr>
      <w:spacing w:line="240" w:lineRule="auto"/>
      <w:ind w:firstLine="0"/>
      <w:jc w:val="left"/>
    </w:pPr>
    <w:rPr>
      <w:snapToGrid/>
      <w:sz w:val="24"/>
    </w:rPr>
  </w:style>
  <w:style w:type="paragraph" w:customStyle="1" w:styleId="21">
    <w:name w:val="Основной текст 21"/>
    <w:basedOn w:val="a1"/>
    <w:rsid w:val="001E31BF"/>
    <w:pPr>
      <w:widowControl w:val="0"/>
      <w:overflowPunct w:val="0"/>
      <w:autoSpaceDE w:val="0"/>
      <w:autoSpaceDN w:val="0"/>
      <w:adjustRightInd w:val="0"/>
      <w:spacing w:before="60" w:line="240" w:lineRule="auto"/>
      <w:ind w:firstLine="0"/>
      <w:jc w:val="center"/>
      <w:textAlignment w:val="baseline"/>
    </w:pPr>
    <w:rPr>
      <w:b/>
      <w:snapToGrid/>
      <w:sz w:val="24"/>
    </w:rPr>
  </w:style>
  <w:style w:type="table" w:styleId="af7">
    <w:name w:val="Table Grid"/>
    <w:basedOn w:val="a3"/>
    <w:rsid w:val="001E3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A63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8">
    <w:name w:val="Цветовое выделение"/>
    <w:rsid w:val="000F2276"/>
    <w:rPr>
      <w:b/>
      <w:color w:val="000080"/>
    </w:rPr>
  </w:style>
  <w:style w:type="character" w:customStyle="1" w:styleId="af9">
    <w:name w:val="Гипертекстовая ссылка"/>
    <w:rsid w:val="000F2276"/>
    <w:rPr>
      <w:rFonts w:cs="Times New Roman"/>
      <w:b/>
      <w:color w:val="008000"/>
    </w:rPr>
  </w:style>
  <w:style w:type="paragraph" w:customStyle="1" w:styleId="afa">
    <w:name w:val="Комментарий"/>
    <w:basedOn w:val="a1"/>
    <w:next w:val="a1"/>
    <w:rsid w:val="000F2276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fb">
    <w:name w:val="Нормальный (таблица)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fc">
    <w:name w:val="Прижатый влево"/>
    <w:basedOn w:val="a1"/>
    <w:next w:val="a1"/>
    <w:rsid w:val="000F227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paragraph" w:customStyle="1" w:styleId="Style6">
    <w:name w:val="Style6"/>
    <w:basedOn w:val="a1"/>
    <w:rsid w:val="00851E61"/>
    <w:pPr>
      <w:widowControl w:val="0"/>
      <w:autoSpaceDE w:val="0"/>
      <w:autoSpaceDN w:val="0"/>
      <w:adjustRightInd w:val="0"/>
      <w:spacing w:line="245" w:lineRule="exact"/>
      <w:ind w:firstLine="0"/>
      <w:jc w:val="left"/>
    </w:pPr>
    <w:rPr>
      <w:rFonts w:eastAsia="Calibri"/>
      <w:snapToGrid/>
      <w:sz w:val="24"/>
      <w:szCs w:val="24"/>
    </w:rPr>
  </w:style>
  <w:style w:type="character" w:customStyle="1" w:styleId="FontStyle16">
    <w:name w:val="Font Style16"/>
    <w:rsid w:val="00851E61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1"/>
    <w:rsid w:val="00851E61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paragraph" w:customStyle="1" w:styleId="afd">
    <w:name w:val="ДОГВОР"/>
    <w:basedOn w:val="a1"/>
    <w:rsid w:val="00944EAB"/>
    <w:pPr>
      <w:spacing w:after="120" w:line="240" w:lineRule="auto"/>
    </w:pPr>
    <w:rPr>
      <w:rFonts w:eastAsia="Calibri"/>
      <w:snapToGrid/>
      <w:sz w:val="24"/>
    </w:rPr>
  </w:style>
  <w:style w:type="paragraph" w:customStyle="1" w:styleId="Style7">
    <w:name w:val="Style7"/>
    <w:basedOn w:val="a1"/>
    <w:rsid w:val="004B635E"/>
    <w:pPr>
      <w:widowControl w:val="0"/>
      <w:autoSpaceDE w:val="0"/>
      <w:autoSpaceDN w:val="0"/>
      <w:adjustRightInd w:val="0"/>
      <w:spacing w:line="252" w:lineRule="exact"/>
      <w:ind w:firstLine="302"/>
    </w:pPr>
    <w:rPr>
      <w:rFonts w:eastAsia="Calibri"/>
      <w:snapToGrid/>
      <w:sz w:val="24"/>
      <w:szCs w:val="24"/>
    </w:rPr>
  </w:style>
  <w:style w:type="character" w:customStyle="1" w:styleId="FontStyle12">
    <w:name w:val="Font Style12"/>
    <w:rsid w:val="004B635E"/>
    <w:rPr>
      <w:rFonts w:ascii="Times New Roman" w:hAnsi="Times New Roman" w:cs="Times New Roman"/>
      <w:sz w:val="20"/>
      <w:szCs w:val="20"/>
    </w:rPr>
  </w:style>
  <w:style w:type="paragraph" w:customStyle="1" w:styleId="Style8">
    <w:name w:val="Style8"/>
    <w:basedOn w:val="a1"/>
    <w:rsid w:val="004B635E"/>
    <w:pPr>
      <w:widowControl w:val="0"/>
      <w:autoSpaceDE w:val="0"/>
      <w:autoSpaceDN w:val="0"/>
      <w:adjustRightInd w:val="0"/>
      <w:spacing w:line="253" w:lineRule="exact"/>
      <w:ind w:firstLine="0"/>
      <w:jc w:val="center"/>
    </w:pPr>
    <w:rPr>
      <w:rFonts w:eastAsia="Calibri"/>
      <w:snapToGrid/>
      <w:sz w:val="24"/>
      <w:szCs w:val="24"/>
    </w:rPr>
  </w:style>
  <w:style w:type="paragraph" w:customStyle="1" w:styleId="Style11">
    <w:name w:val="Style11"/>
    <w:basedOn w:val="a1"/>
    <w:rsid w:val="004B635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Calibri"/>
      <w:snapToGrid/>
      <w:sz w:val="24"/>
      <w:szCs w:val="24"/>
    </w:rPr>
  </w:style>
  <w:style w:type="paragraph" w:customStyle="1" w:styleId="Style12">
    <w:name w:val="Style12"/>
    <w:basedOn w:val="a1"/>
    <w:rsid w:val="004B635E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character" w:customStyle="1" w:styleId="FontStyle11">
    <w:name w:val="Font Style11"/>
    <w:rsid w:val="007B6397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1"/>
    <w:rsid w:val="007B6397"/>
    <w:pPr>
      <w:widowControl w:val="0"/>
      <w:autoSpaceDE w:val="0"/>
      <w:autoSpaceDN w:val="0"/>
      <w:adjustRightInd w:val="0"/>
      <w:spacing w:line="259" w:lineRule="exact"/>
      <w:ind w:firstLine="0"/>
    </w:pPr>
    <w:rPr>
      <w:rFonts w:eastAsia="Calibri"/>
      <w:snapToGrid/>
      <w:sz w:val="24"/>
      <w:szCs w:val="24"/>
    </w:rPr>
  </w:style>
  <w:style w:type="paragraph" w:customStyle="1" w:styleId="Style3">
    <w:name w:val="Style3"/>
    <w:basedOn w:val="a1"/>
    <w:rsid w:val="007B6397"/>
    <w:pPr>
      <w:widowControl w:val="0"/>
      <w:autoSpaceDE w:val="0"/>
      <w:autoSpaceDN w:val="0"/>
      <w:adjustRightInd w:val="0"/>
      <w:spacing w:line="254" w:lineRule="exact"/>
      <w:ind w:firstLine="437"/>
    </w:pPr>
    <w:rPr>
      <w:rFonts w:eastAsia="Calibri"/>
      <w:snapToGrid/>
      <w:sz w:val="24"/>
      <w:szCs w:val="24"/>
    </w:rPr>
  </w:style>
  <w:style w:type="paragraph" w:styleId="31">
    <w:name w:val="Body Text 3"/>
    <w:basedOn w:val="a1"/>
    <w:rsid w:val="009103F2"/>
    <w:pPr>
      <w:spacing w:after="120"/>
    </w:pPr>
    <w:rPr>
      <w:sz w:val="16"/>
      <w:szCs w:val="16"/>
    </w:rPr>
  </w:style>
  <w:style w:type="character" w:styleId="afe">
    <w:name w:val="page number"/>
    <w:basedOn w:val="a2"/>
    <w:rsid w:val="00CC3003"/>
  </w:style>
  <w:style w:type="paragraph" w:customStyle="1" w:styleId="ConsPlusNonformat">
    <w:name w:val="ConsPlusNonformat"/>
    <w:rsid w:val="00853D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2">
    <w:name w:val="Body Text Indent 2"/>
    <w:basedOn w:val="a1"/>
    <w:rsid w:val="0081346F"/>
    <w:pPr>
      <w:spacing w:after="120" w:line="480" w:lineRule="auto"/>
      <w:ind w:left="283"/>
    </w:pPr>
  </w:style>
  <w:style w:type="paragraph" w:styleId="32">
    <w:name w:val="Body Text Indent 3"/>
    <w:basedOn w:val="a1"/>
    <w:rsid w:val="0081346F"/>
    <w:pPr>
      <w:widowControl w:val="0"/>
      <w:autoSpaceDE w:val="0"/>
      <w:autoSpaceDN w:val="0"/>
      <w:adjustRightInd w:val="0"/>
      <w:spacing w:after="120" w:line="240" w:lineRule="auto"/>
      <w:ind w:left="283" w:firstLine="0"/>
      <w:jc w:val="left"/>
    </w:pPr>
    <w:rPr>
      <w:snapToGrid/>
      <w:sz w:val="16"/>
      <w:szCs w:val="16"/>
    </w:rPr>
  </w:style>
  <w:style w:type="paragraph" w:styleId="aff">
    <w:name w:val="Document Map"/>
    <w:basedOn w:val="a1"/>
    <w:semiHidden/>
    <w:rsid w:val="006A406D"/>
    <w:pPr>
      <w:shd w:val="clear" w:color="auto" w:fill="000080"/>
    </w:pPr>
    <w:rPr>
      <w:rFonts w:ascii="Tahoma" w:hAnsi="Tahoma" w:cs="Tahoma"/>
      <w:sz w:val="20"/>
    </w:rPr>
  </w:style>
  <w:style w:type="paragraph" w:customStyle="1" w:styleId="aff0">
    <w:name w:val="Пункт"/>
    <w:basedOn w:val="a1"/>
    <w:link w:val="12"/>
    <w:rsid w:val="00514423"/>
    <w:pPr>
      <w:tabs>
        <w:tab w:val="num" w:pos="1418"/>
      </w:tabs>
      <w:ind w:left="1418" w:hanging="1134"/>
    </w:pPr>
    <w:rPr>
      <w:snapToGrid/>
      <w:lang w:val="x-none" w:eastAsia="x-none"/>
    </w:rPr>
  </w:style>
  <w:style w:type="paragraph" w:customStyle="1" w:styleId="aff1">
    <w:name w:val="Подпункт"/>
    <w:basedOn w:val="aff0"/>
    <w:link w:val="13"/>
    <w:rsid w:val="00514423"/>
    <w:pPr>
      <w:tabs>
        <w:tab w:val="clear" w:pos="1418"/>
        <w:tab w:val="num" w:pos="1134"/>
      </w:tabs>
      <w:ind w:left="1134"/>
    </w:pPr>
  </w:style>
  <w:style w:type="paragraph" w:customStyle="1" w:styleId="aff2">
    <w:name w:val="Подподпункт"/>
    <w:basedOn w:val="aff1"/>
    <w:link w:val="aff3"/>
    <w:rsid w:val="00514423"/>
    <w:pPr>
      <w:tabs>
        <w:tab w:val="clear" w:pos="1134"/>
        <w:tab w:val="num" w:pos="1560"/>
      </w:tabs>
      <w:ind w:left="1560" w:hanging="567"/>
    </w:pPr>
  </w:style>
  <w:style w:type="character" w:customStyle="1" w:styleId="13">
    <w:name w:val="Подпункт Знак1"/>
    <w:link w:val="aff1"/>
    <w:rsid w:val="002421B7"/>
    <w:rPr>
      <w:sz w:val="28"/>
      <w:lang w:val="x-none" w:eastAsia="x-none" w:bidi="ar-SA"/>
    </w:rPr>
  </w:style>
  <w:style w:type="character" w:customStyle="1" w:styleId="12">
    <w:name w:val="Пункт Знак1"/>
    <w:link w:val="aff0"/>
    <w:locked/>
    <w:rsid w:val="002421B7"/>
    <w:rPr>
      <w:sz w:val="28"/>
      <w:lang w:val="x-none" w:eastAsia="x-none" w:bidi="ar-SA"/>
    </w:rPr>
  </w:style>
  <w:style w:type="paragraph" w:styleId="33">
    <w:name w:val="List Bullet 3"/>
    <w:basedOn w:val="a1"/>
    <w:autoRedefine/>
    <w:rsid w:val="008B40FB"/>
    <w:pPr>
      <w:spacing w:line="240" w:lineRule="auto"/>
      <w:ind w:firstLine="0"/>
    </w:pPr>
    <w:rPr>
      <w:snapToGrid/>
      <w:sz w:val="24"/>
      <w:szCs w:val="24"/>
      <w:shd w:val="clear" w:color="auto" w:fill="FFFFFF"/>
    </w:rPr>
  </w:style>
  <w:style w:type="paragraph" w:customStyle="1" w:styleId="FORMATTEXT">
    <w:name w:val=".FORMATTEXT"/>
    <w:rsid w:val="00A1796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xt">
    <w:name w:val="text"/>
    <w:basedOn w:val="a2"/>
    <w:rsid w:val="00A17969"/>
  </w:style>
  <w:style w:type="paragraph" w:customStyle="1" w:styleId="-3">
    <w:name w:val="Пункт-3"/>
    <w:basedOn w:val="a1"/>
    <w:rsid w:val="00775881"/>
    <w:pPr>
      <w:tabs>
        <w:tab w:val="num" w:pos="1985"/>
      </w:tabs>
      <w:spacing w:line="240" w:lineRule="auto"/>
      <w:ind w:firstLine="709"/>
    </w:pPr>
    <w:rPr>
      <w:snapToGrid/>
      <w:szCs w:val="24"/>
    </w:rPr>
  </w:style>
  <w:style w:type="character" w:customStyle="1" w:styleId="FontStyle40">
    <w:name w:val="Font Style40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4">
    <w:name w:val="Font Style44"/>
    <w:rsid w:val="00060D7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5">
    <w:name w:val="Font Style45"/>
    <w:rsid w:val="00060D79"/>
    <w:rPr>
      <w:rFonts w:ascii="Times New Roman" w:hAnsi="Times New Roman" w:cs="Times New Roman"/>
      <w:b/>
      <w:bCs/>
      <w:color w:val="000000"/>
      <w:sz w:val="22"/>
      <w:szCs w:val="22"/>
    </w:rPr>
  </w:style>
  <w:style w:type="table" w:customStyle="1" w:styleId="14">
    <w:name w:val="Сетка таблицы1"/>
    <w:basedOn w:val="a3"/>
    <w:next w:val="af7"/>
    <w:rsid w:val="00847B37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Нумерованный абзац (ур-нь 1)"/>
    <w:basedOn w:val="a1"/>
    <w:rsid w:val="00951FB4"/>
    <w:pPr>
      <w:widowControl w:val="0"/>
      <w:spacing w:line="240" w:lineRule="auto"/>
      <w:ind w:firstLine="0"/>
    </w:pPr>
    <w:rPr>
      <w:rFonts w:eastAsia="Andale Sans UI"/>
      <w:snapToGrid/>
      <w:kern w:val="1"/>
      <w:sz w:val="22"/>
      <w:szCs w:val="24"/>
      <w:lang w:val="de-DE" w:eastAsia="fa-IR" w:bidi="fa-IR"/>
    </w:rPr>
  </w:style>
  <w:style w:type="paragraph" w:styleId="a">
    <w:name w:val="List Bullet"/>
    <w:basedOn w:val="a1"/>
    <w:rsid w:val="00203315"/>
    <w:pPr>
      <w:numPr>
        <w:numId w:val="6"/>
      </w:numPr>
      <w:contextualSpacing/>
    </w:pPr>
  </w:style>
  <w:style w:type="character" w:customStyle="1" w:styleId="FontStyle54">
    <w:name w:val="Font Style54"/>
    <w:uiPriority w:val="99"/>
    <w:rsid w:val="00021EC3"/>
    <w:rPr>
      <w:rFonts w:ascii="Times New Roman" w:hAnsi="Times New Roman"/>
      <w:b/>
      <w:sz w:val="22"/>
    </w:rPr>
  </w:style>
  <w:style w:type="character" w:customStyle="1" w:styleId="FontStyle53">
    <w:name w:val="Font Style53"/>
    <w:uiPriority w:val="99"/>
    <w:rsid w:val="00021EC3"/>
    <w:rPr>
      <w:rFonts w:ascii="Times New Roman" w:hAnsi="Times New Roman"/>
      <w:sz w:val="22"/>
    </w:rPr>
  </w:style>
  <w:style w:type="numbering" w:customStyle="1" w:styleId="15">
    <w:name w:val="Нет списка1"/>
    <w:next w:val="a4"/>
    <w:semiHidden/>
    <w:rsid w:val="004E3399"/>
  </w:style>
  <w:style w:type="table" w:customStyle="1" w:styleId="23">
    <w:name w:val="Сетка таблицы2"/>
    <w:basedOn w:val="a3"/>
    <w:next w:val="af7"/>
    <w:uiPriority w:val="59"/>
    <w:rsid w:val="004E339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нак1"/>
    <w:basedOn w:val="a1"/>
    <w:rsid w:val="004E3399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character" w:customStyle="1" w:styleId="af2">
    <w:name w:val="Нижний колонтитул Знак"/>
    <w:link w:val="af1"/>
    <w:uiPriority w:val="99"/>
    <w:rsid w:val="004E3399"/>
    <w:rPr>
      <w:snapToGrid w:val="0"/>
      <w:sz w:val="28"/>
    </w:rPr>
  </w:style>
  <w:style w:type="character" w:styleId="aff4">
    <w:name w:val="Emphasis"/>
    <w:qFormat/>
    <w:rsid w:val="004E3399"/>
    <w:rPr>
      <w:i/>
      <w:iCs/>
    </w:rPr>
  </w:style>
  <w:style w:type="paragraph" w:styleId="aff5">
    <w:name w:val="Subtitle"/>
    <w:basedOn w:val="a1"/>
    <w:link w:val="aff6"/>
    <w:qFormat/>
    <w:rsid w:val="004E3399"/>
    <w:pPr>
      <w:spacing w:line="240" w:lineRule="auto"/>
      <w:ind w:firstLine="0"/>
      <w:jc w:val="left"/>
    </w:pPr>
    <w:rPr>
      <w:b/>
      <w:snapToGrid/>
      <w:sz w:val="32"/>
      <w:szCs w:val="24"/>
    </w:rPr>
  </w:style>
  <w:style w:type="character" w:customStyle="1" w:styleId="aff6">
    <w:name w:val="Подзаголовок Знак"/>
    <w:link w:val="aff5"/>
    <w:rsid w:val="004E3399"/>
    <w:rPr>
      <w:b/>
      <w:sz w:val="32"/>
      <w:szCs w:val="24"/>
    </w:rPr>
  </w:style>
  <w:style w:type="paragraph" w:styleId="aff7">
    <w:name w:val="caption"/>
    <w:basedOn w:val="a1"/>
    <w:next w:val="a1"/>
    <w:qFormat/>
    <w:rsid w:val="004E3399"/>
    <w:pPr>
      <w:spacing w:line="240" w:lineRule="auto"/>
      <w:ind w:firstLine="0"/>
      <w:jc w:val="center"/>
    </w:pPr>
    <w:rPr>
      <w:rFonts w:ascii="Arial" w:hAnsi="Arial" w:cs="Arial"/>
      <w:b/>
      <w:bCs/>
      <w:snapToGrid/>
      <w:sz w:val="22"/>
      <w:szCs w:val="24"/>
    </w:rPr>
  </w:style>
  <w:style w:type="paragraph" w:customStyle="1" w:styleId="aff8">
    <w:name w:val="Знак"/>
    <w:basedOn w:val="a1"/>
    <w:rsid w:val="004E3399"/>
    <w:pPr>
      <w:spacing w:after="160" w:line="240" w:lineRule="exact"/>
      <w:ind w:firstLine="0"/>
      <w:jc w:val="left"/>
    </w:pPr>
    <w:rPr>
      <w:rFonts w:ascii="Verdana" w:hAnsi="Verdana" w:cs="Verdana"/>
      <w:snapToGrid/>
      <w:sz w:val="20"/>
      <w:lang w:val="en-US" w:eastAsia="en-US"/>
    </w:rPr>
  </w:style>
  <w:style w:type="paragraph" w:styleId="24">
    <w:name w:val="Body Text 2"/>
    <w:basedOn w:val="a1"/>
    <w:link w:val="25"/>
    <w:rsid w:val="004E3399"/>
    <w:pPr>
      <w:spacing w:after="120" w:line="480" w:lineRule="auto"/>
      <w:ind w:firstLine="0"/>
      <w:jc w:val="left"/>
    </w:pPr>
    <w:rPr>
      <w:snapToGrid/>
      <w:sz w:val="24"/>
      <w:szCs w:val="24"/>
    </w:rPr>
  </w:style>
  <w:style w:type="character" w:customStyle="1" w:styleId="25">
    <w:name w:val="Основной текст 2 Знак"/>
    <w:link w:val="24"/>
    <w:rsid w:val="004E3399"/>
    <w:rPr>
      <w:sz w:val="24"/>
      <w:szCs w:val="24"/>
    </w:rPr>
  </w:style>
  <w:style w:type="paragraph" w:styleId="aff9">
    <w:name w:val="Title"/>
    <w:basedOn w:val="a1"/>
    <w:link w:val="affa"/>
    <w:qFormat/>
    <w:rsid w:val="004E3399"/>
    <w:pPr>
      <w:ind w:firstLine="0"/>
      <w:jc w:val="center"/>
    </w:pPr>
    <w:rPr>
      <w:snapToGrid/>
      <w:szCs w:val="24"/>
    </w:rPr>
  </w:style>
  <w:style w:type="character" w:customStyle="1" w:styleId="affa">
    <w:name w:val="Название Знак"/>
    <w:link w:val="aff9"/>
    <w:rsid w:val="004E3399"/>
    <w:rPr>
      <w:sz w:val="28"/>
      <w:szCs w:val="24"/>
    </w:rPr>
  </w:style>
  <w:style w:type="character" w:customStyle="1" w:styleId="20">
    <w:name w:val="Заголовок 2 Знак"/>
    <w:aliases w:val="H2 Знак2,H2 Знак Знак1,Заголовок 21 Знак,Numbered text 3 Знак,2 headline Знак1,h Знак1,headline Знак1,h2 Знак,Заголовок 2 Знак1 Знак,Заголовок 2 Знак Знак Знак,H2 Знак Знак Знак,Numbered text 3 Знак Знак Знак,h2 Знак Знак Знак,2 Знак"/>
    <w:link w:val="2"/>
    <w:uiPriority w:val="9"/>
    <w:rsid w:val="004E3399"/>
    <w:rPr>
      <w:b/>
      <w:snapToGrid w:val="0"/>
      <w:sz w:val="32"/>
    </w:rPr>
  </w:style>
  <w:style w:type="character" w:customStyle="1" w:styleId="charname">
    <w:name w:val="char_name"/>
    <w:rsid w:val="004E3399"/>
  </w:style>
  <w:style w:type="numbering" w:customStyle="1" w:styleId="26">
    <w:name w:val="Нет списка2"/>
    <w:next w:val="a4"/>
    <w:semiHidden/>
    <w:rsid w:val="006875E2"/>
  </w:style>
  <w:style w:type="table" w:customStyle="1" w:styleId="34">
    <w:name w:val="Сетка таблицы3"/>
    <w:basedOn w:val="a3"/>
    <w:next w:val="af7"/>
    <w:uiPriority w:val="59"/>
    <w:rsid w:val="006875E2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auiue">
    <w:name w:val="Iau.iue"/>
    <w:basedOn w:val="a1"/>
    <w:next w:val="a1"/>
    <w:rsid w:val="001162A5"/>
    <w:pPr>
      <w:autoSpaceDE w:val="0"/>
      <w:autoSpaceDN w:val="0"/>
      <w:adjustRightInd w:val="0"/>
      <w:spacing w:line="240" w:lineRule="auto"/>
      <w:ind w:firstLine="0"/>
      <w:jc w:val="left"/>
    </w:pPr>
    <w:rPr>
      <w:snapToGrid/>
      <w:sz w:val="24"/>
      <w:szCs w:val="24"/>
    </w:rPr>
  </w:style>
  <w:style w:type="paragraph" w:customStyle="1" w:styleId="Default">
    <w:name w:val="Default"/>
    <w:rsid w:val="009A776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0">
    <w:name w:val="Верхний колонтитул Знак"/>
    <w:link w:val="af"/>
    <w:rsid w:val="002511F8"/>
    <w:rPr>
      <w:snapToGrid w:val="0"/>
      <w:sz w:val="28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co Знак,Заголовок 1_стандарта Знак,Заголовок параграфа (1.) Знак,Ариал11 Знак,Заголовок 1 абб Знак,h1 Знак,Header 1 Знак,1 Знак,Headi... Знак,Section Знак"/>
    <w:link w:val="1"/>
    <w:rsid w:val="005E2DDB"/>
    <w:rPr>
      <w:rFonts w:ascii="Arial" w:hAnsi="Arial"/>
      <w:b/>
      <w:kern w:val="28"/>
      <w:sz w:val="40"/>
    </w:rPr>
  </w:style>
  <w:style w:type="paragraph" w:customStyle="1" w:styleId="17">
    <w:name w:val="Абзац списка1"/>
    <w:basedOn w:val="a1"/>
    <w:rsid w:val="005E2DDB"/>
    <w:pPr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ffb">
    <w:name w:val="@Текст с отступом Знак"/>
    <w:link w:val="affc"/>
    <w:locked/>
    <w:rsid w:val="001A2F39"/>
    <w:rPr>
      <w:rFonts w:ascii="Arial" w:hAnsi="Arial" w:cs="Arial"/>
      <w:sz w:val="24"/>
    </w:rPr>
  </w:style>
  <w:style w:type="paragraph" w:customStyle="1" w:styleId="affc">
    <w:name w:val="@Текст с отступом"/>
    <w:basedOn w:val="a1"/>
    <w:link w:val="affb"/>
    <w:rsid w:val="001A2F39"/>
    <w:pPr>
      <w:ind w:left="284" w:right="284" w:firstLine="851"/>
    </w:pPr>
    <w:rPr>
      <w:rFonts w:ascii="Arial" w:hAnsi="Arial" w:cs="Arial"/>
      <w:snapToGrid/>
      <w:sz w:val="24"/>
    </w:rPr>
  </w:style>
  <w:style w:type="paragraph" w:customStyle="1" w:styleId="18">
    <w:name w:val="Абзац списка1"/>
    <w:basedOn w:val="a1"/>
    <w:uiPriority w:val="99"/>
    <w:rsid w:val="006144CA"/>
    <w:pPr>
      <w:spacing w:line="240" w:lineRule="auto"/>
      <w:ind w:left="720" w:firstLine="0"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0">
    <w:name w:val="Обычный + 11 пт"/>
    <w:aliases w:val="По центру,Междустр.интервал:  полуторный,полужирный"/>
    <w:basedOn w:val="a1"/>
    <w:rsid w:val="00905ABE"/>
    <w:pPr>
      <w:ind w:firstLine="193"/>
    </w:pPr>
    <w:rPr>
      <w:snapToGrid/>
      <w:sz w:val="22"/>
      <w:szCs w:val="22"/>
    </w:rPr>
  </w:style>
  <w:style w:type="character" w:customStyle="1" w:styleId="30">
    <w:name w:val="Заголовок 3 Знак"/>
    <w:link w:val="3"/>
    <w:semiHidden/>
    <w:rsid w:val="00EB0873"/>
    <w:rPr>
      <w:rFonts w:ascii="Calibri Light" w:eastAsia="Times New Roman" w:hAnsi="Calibri Light" w:cs="Times New Roman"/>
      <w:b/>
      <w:bCs/>
      <w:snapToGrid w:val="0"/>
      <w:sz w:val="26"/>
      <w:szCs w:val="26"/>
    </w:rPr>
  </w:style>
  <w:style w:type="character" w:customStyle="1" w:styleId="aff3">
    <w:name w:val="Подподпункт Знак"/>
    <w:link w:val="aff2"/>
    <w:locked/>
    <w:rsid w:val="0033410E"/>
    <w:rPr>
      <w:sz w:val="28"/>
      <w:lang w:val="x-none" w:eastAsia="x-none"/>
    </w:rPr>
  </w:style>
  <w:style w:type="paragraph" w:styleId="affd">
    <w:name w:val="List Paragraph"/>
    <w:basedOn w:val="a1"/>
    <w:uiPriority w:val="34"/>
    <w:qFormat/>
    <w:rsid w:val="002510CA"/>
    <w:pPr>
      <w:spacing w:line="240" w:lineRule="auto"/>
      <w:ind w:left="708" w:firstLine="0"/>
      <w:jc w:val="left"/>
    </w:pPr>
    <w:rPr>
      <w:snapToGrid/>
      <w:sz w:val="24"/>
      <w:szCs w:val="24"/>
    </w:rPr>
  </w:style>
  <w:style w:type="paragraph" w:styleId="affe">
    <w:name w:val="footnote text"/>
    <w:aliases w:val="Текст сноски Знак Знак,Текст сноски Знак Знак Знак Знак"/>
    <w:basedOn w:val="a1"/>
    <w:link w:val="afff"/>
    <w:rsid w:val="00AE41D3"/>
    <w:rPr>
      <w:sz w:val="20"/>
    </w:rPr>
  </w:style>
  <w:style w:type="character" w:customStyle="1" w:styleId="afff">
    <w:name w:val="Текст сноски Знак"/>
    <w:aliases w:val="Текст сноски Знак Знак Знак,Текст сноски Знак Знак Знак Знак Знак"/>
    <w:link w:val="affe"/>
    <w:rsid w:val="00AE41D3"/>
    <w:rPr>
      <w:snapToGrid w:val="0"/>
    </w:rPr>
  </w:style>
  <w:style w:type="character" w:styleId="afff0">
    <w:name w:val="footnote reference"/>
    <w:rsid w:val="00AE41D3"/>
    <w:rPr>
      <w:vertAlign w:val="superscript"/>
    </w:r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link w:val="ac"/>
    <w:rsid w:val="00FB649E"/>
    <w:rPr>
      <w:sz w:val="24"/>
      <w:szCs w:val="24"/>
    </w:rPr>
  </w:style>
  <w:style w:type="paragraph" w:customStyle="1" w:styleId="Style5">
    <w:name w:val="Style5"/>
    <w:basedOn w:val="a1"/>
    <w:rsid w:val="00D10ADB"/>
    <w:pPr>
      <w:widowControl w:val="0"/>
      <w:autoSpaceDE w:val="0"/>
      <w:autoSpaceDN w:val="0"/>
      <w:adjustRightInd w:val="0"/>
      <w:spacing w:line="319" w:lineRule="exact"/>
      <w:ind w:hanging="670"/>
    </w:pPr>
    <w:rPr>
      <w:snapToGrid/>
      <w:sz w:val="24"/>
      <w:szCs w:val="24"/>
    </w:rPr>
  </w:style>
  <w:style w:type="paragraph" w:customStyle="1" w:styleId="rvps1">
    <w:name w:val="rvps1"/>
    <w:basedOn w:val="a1"/>
    <w:rsid w:val="009C3AC0"/>
    <w:pPr>
      <w:spacing w:line="240" w:lineRule="auto"/>
      <w:ind w:firstLine="0"/>
      <w:jc w:val="center"/>
    </w:pPr>
    <w:rPr>
      <w:snapToGrid/>
      <w:sz w:val="24"/>
      <w:szCs w:val="24"/>
    </w:rPr>
  </w:style>
  <w:style w:type="paragraph" w:styleId="afff1">
    <w:name w:val="Revision"/>
    <w:hidden/>
    <w:uiPriority w:val="99"/>
    <w:semiHidden/>
    <w:rsid w:val="00CB3F26"/>
    <w:rPr>
      <w:sz w:val="24"/>
      <w:szCs w:val="24"/>
    </w:rPr>
  </w:style>
  <w:style w:type="paragraph" w:styleId="afff2">
    <w:name w:val="No Spacing"/>
    <w:uiPriority w:val="1"/>
    <w:qFormat/>
    <w:rsid w:val="00995282"/>
    <w:rPr>
      <w:sz w:val="24"/>
      <w:szCs w:val="24"/>
    </w:rPr>
  </w:style>
  <w:style w:type="character" w:customStyle="1" w:styleId="a9">
    <w:name w:val="Текст выноски Знак"/>
    <w:link w:val="a8"/>
    <w:rsid w:val="004C3271"/>
    <w:rPr>
      <w:rFonts w:ascii="Tahoma" w:hAnsi="Tahoma" w:cs="Tahoma"/>
      <w:snapToGrid w:val="0"/>
      <w:sz w:val="16"/>
      <w:szCs w:val="16"/>
    </w:rPr>
  </w:style>
  <w:style w:type="table" w:customStyle="1" w:styleId="111">
    <w:name w:val="Сетка таблицы11"/>
    <w:basedOn w:val="a3"/>
    <w:rsid w:val="00F42630"/>
    <w:pPr>
      <w:widowControl w:val="0"/>
      <w:adjustRightInd w:val="0"/>
      <w:spacing w:line="360" w:lineRule="atLeast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f7"/>
    <w:rsid w:val="00E14119"/>
    <w:pPr>
      <w:widowControl w:val="0"/>
      <w:adjustRightInd w:val="0"/>
      <w:spacing w:line="36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5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" TargetMode="External"/><Relationship Id="rId13" Type="http://schemas.openxmlformats.org/officeDocument/2006/relationships/hyperlink" Target="https://www.rts-tend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ts-tende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gorsetitom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4AD5C-617F-45E0-AD44-815ED743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13</Pages>
  <Words>6242</Words>
  <Characters>35580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по запросу цен</vt:lpstr>
    </vt:vector>
  </TitlesOfParts>
  <Company/>
  <LinksUpToDate>false</LinksUpToDate>
  <CharactersWithSpaces>41739</CharactersWithSpaces>
  <SharedDoc>false</SharedDoc>
  <HLinks>
    <vt:vector size="174" baseType="variant">
      <vt:variant>
        <vt:i4>7733303</vt:i4>
      </vt:variant>
      <vt:variant>
        <vt:i4>84</vt:i4>
      </vt:variant>
      <vt:variant>
        <vt:i4>0</vt:i4>
      </vt:variant>
      <vt:variant>
        <vt:i4>5</vt:i4>
      </vt:variant>
      <vt:variant>
        <vt:lpwstr>garantf1://12054854.401113/</vt:lpwstr>
      </vt:variant>
      <vt:variant>
        <vt:lpwstr/>
      </vt:variant>
      <vt:variant>
        <vt:i4>2752529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sub_10108</vt:lpwstr>
      </vt:variant>
      <vt:variant>
        <vt:i4>2818065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sub_10115</vt:lpwstr>
      </vt:variant>
      <vt:variant>
        <vt:i4>2818065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sub_10114</vt:lpwstr>
      </vt:variant>
      <vt:variant>
        <vt:i4>5963784</vt:i4>
      </vt:variant>
      <vt:variant>
        <vt:i4>72</vt:i4>
      </vt:variant>
      <vt:variant>
        <vt:i4>0</vt:i4>
      </vt:variant>
      <vt:variant>
        <vt:i4>5</vt:i4>
      </vt:variant>
      <vt:variant>
        <vt:lpwstr>garantf1://70253464.104/</vt:lpwstr>
      </vt:variant>
      <vt:variant>
        <vt:lpwstr/>
      </vt:variant>
      <vt:variant>
        <vt:i4>6946868</vt:i4>
      </vt:variant>
      <vt:variant>
        <vt:i4>69</vt:i4>
      </vt:variant>
      <vt:variant>
        <vt:i4>0</vt:i4>
      </vt:variant>
      <vt:variant>
        <vt:i4>5</vt:i4>
      </vt:variant>
      <vt:variant>
        <vt:lpwstr>garantf1://12088083.5/</vt:lpwstr>
      </vt:variant>
      <vt:variant>
        <vt:lpwstr/>
      </vt:variant>
      <vt:variant>
        <vt:i4>6946865</vt:i4>
      </vt:variant>
      <vt:variant>
        <vt:i4>66</vt:i4>
      </vt:variant>
      <vt:variant>
        <vt:i4>0</vt:i4>
      </vt:variant>
      <vt:variant>
        <vt:i4>5</vt:i4>
      </vt:variant>
      <vt:variant>
        <vt:lpwstr>garantf1://12088083.0/</vt:lpwstr>
      </vt:variant>
      <vt:variant>
        <vt:lpwstr/>
      </vt:variant>
      <vt:variant>
        <vt:i4>7012413</vt:i4>
      </vt:variant>
      <vt:variant>
        <vt:i4>63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6946874</vt:i4>
      </vt:variant>
      <vt:variant>
        <vt:i4>60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57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6946874</vt:i4>
      </vt:variant>
      <vt:variant>
        <vt:i4>54</vt:i4>
      </vt:variant>
      <vt:variant>
        <vt:i4>0</vt:i4>
      </vt:variant>
      <vt:variant>
        <vt:i4>5</vt:i4>
      </vt:variant>
      <vt:variant>
        <vt:lpwstr>garantf1://70550730.0/</vt:lpwstr>
      </vt:variant>
      <vt:variant>
        <vt:lpwstr/>
      </vt:variant>
      <vt:variant>
        <vt:i4>7012412</vt:i4>
      </vt:variant>
      <vt:variant>
        <vt:i4>51</vt:i4>
      </vt:variant>
      <vt:variant>
        <vt:i4>0</vt:i4>
      </vt:variant>
      <vt:variant>
        <vt:i4>5</vt:i4>
      </vt:variant>
      <vt:variant>
        <vt:lpwstr>garantf1://70550726.0/</vt:lpwstr>
      </vt:variant>
      <vt:variant>
        <vt:lpwstr/>
      </vt:variant>
      <vt:variant>
        <vt:i4>6422587</vt:i4>
      </vt:variant>
      <vt:variant>
        <vt:i4>48</vt:i4>
      </vt:variant>
      <vt:variant>
        <vt:i4>0</vt:i4>
      </vt:variant>
      <vt:variant>
        <vt:i4>5</vt:i4>
      </vt:variant>
      <vt:variant>
        <vt:lpwstr>garantf1://10800200.1/</vt:lpwstr>
      </vt:variant>
      <vt:variant>
        <vt:lpwstr/>
      </vt:variant>
      <vt:variant>
        <vt:i4>7798822</vt:i4>
      </vt:variant>
      <vt:variant>
        <vt:i4>45</vt:i4>
      </vt:variant>
      <vt:variant>
        <vt:i4>0</vt:i4>
      </vt:variant>
      <vt:variant>
        <vt:i4>5</vt:i4>
      </vt:variant>
      <vt:variant>
        <vt:lpwstr>garantf1://35919.1602/</vt:lpwstr>
      </vt:variant>
      <vt:variant>
        <vt:lpwstr/>
      </vt:variant>
      <vt:variant>
        <vt:i4>6291517</vt:i4>
      </vt:variant>
      <vt:variant>
        <vt:i4>42</vt:i4>
      </vt:variant>
      <vt:variant>
        <vt:i4>0</vt:i4>
      </vt:variant>
      <vt:variant>
        <vt:i4>5</vt:i4>
      </vt:variant>
      <vt:variant>
        <vt:lpwstr>garantf1://71049550.5/</vt:lpwstr>
      </vt:variant>
      <vt:variant>
        <vt:lpwstr/>
      </vt:variant>
      <vt:variant>
        <vt:i4>4653064</vt:i4>
      </vt:variant>
      <vt:variant>
        <vt:i4>39</vt:i4>
      </vt:variant>
      <vt:variant>
        <vt:i4>0</vt:i4>
      </vt:variant>
      <vt:variant>
        <vt:i4>5</vt:i4>
      </vt:variant>
      <vt:variant>
        <vt:lpwstr>garantf1://70717040.1000/</vt:lpwstr>
      </vt:variant>
      <vt:variant>
        <vt:lpwstr/>
      </vt:variant>
      <vt:variant>
        <vt:i4>7864383</vt:i4>
      </vt:variant>
      <vt:variant>
        <vt:i4>36</vt:i4>
      </vt:variant>
      <vt:variant>
        <vt:i4>0</vt:i4>
      </vt:variant>
      <vt:variant>
        <vt:i4>5</vt:i4>
      </vt:variant>
      <vt:variant>
        <vt:lpwstr>garantf1://12079043.10/</vt:lpwstr>
      </vt:variant>
      <vt:variant>
        <vt:lpwstr/>
      </vt:variant>
      <vt:variant>
        <vt:i4>4456457</vt:i4>
      </vt:variant>
      <vt:variant>
        <vt:i4>33</vt:i4>
      </vt:variant>
      <vt:variant>
        <vt:i4>0</vt:i4>
      </vt:variant>
      <vt:variant>
        <vt:i4>5</vt:i4>
      </vt:variant>
      <vt:variant>
        <vt:lpwstr>garantf1://70043044.1000/</vt:lpwstr>
      </vt:variant>
      <vt:variant>
        <vt:lpwstr/>
      </vt:variant>
      <vt:variant>
        <vt:i4>2621457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sub_10126</vt:lpwstr>
      </vt:variant>
      <vt:variant>
        <vt:i4>2621457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sub_10125</vt:lpwstr>
      </vt:variant>
      <vt:variant>
        <vt:i4>2621457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sub_10124</vt:lpwstr>
      </vt:variant>
      <vt:variant>
        <vt:i4>73335902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_РАЗДЕЛ_II._СВЕДЕНИЯ</vt:lpwstr>
      </vt:variant>
      <vt:variant>
        <vt:i4>4128869</vt:i4>
      </vt:variant>
      <vt:variant>
        <vt:i4>18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15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12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4128869</vt:i4>
      </vt:variant>
      <vt:variant>
        <vt:i4>9</vt:i4>
      </vt:variant>
      <vt:variant>
        <vt:i4>0</vt:i4>
      </vt:variant>
      <vt:variant>
        <vt:i4>5</vt:i4>
      </vt:variant>
      <vt:variant>
        <vt:lpwstr>https://www.rts-tender.ru/</vt:lpwstr>
      </vt:variant>
      <vt:variant>
        <vt:lpwstr/>
      </vt:variant>
      <vt:variant>
        <vt:i4>983070</vt:i4>
      </vt:variant>
      <vt:variant>
        <vt:i4>6</vt:i4>
      </vt:variant>
      <vt:variant>
        <vt:i4>0</vt:i4>
      </vt:variant>
      <vt:variant>
        <vt:i4>5</vt:i4>
      </vt:variant>
      <vt:variant>
        <vt:lpwstr>https://www.gorsetitomsk.ru/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1245249</vt:i4>
      </vt:variant>
      <vt:variant>
        <vt:i4>0</vt:i4>
      </vt:variant>
      <vt:variant>
        <vt:i4>0</vt:i4>
      </vt:variant>
      <vt:variant>
        <vt:i4>5</vt:i4>
      </vt:variant>
      <vt:variant>
        <vt:lpwstr>https://www.rts/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по запросу цен</dc:title>
  <dc:subject/>
  <dc:creator>ЮРА</dc:creator>
  <cp:keywords/>
  <cp:lastModifiedBy>Степанова Марина</cp:lastModifiedBy>
  <cp:revision>8</cp:revision>
  <cp:lastPrinted>2021-04-16T07:51:00Z</cp:lastPrinted>
  <dcterms:created xsi:type="dcterms:W3CDTF">2021-12-21T02:32:00Z</dcterms:created>
  <dcterms:modified xsi:type="dcterms:W3CDTF">2021-12-21T03:58:00Z</dcterms:modified>
</cp:coreProperties>
</file>