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6D1" w:rsidRPr="008A7898" w:rsidRDefault="00F166D1" w:rsidP="00F166D1">
      <w:pPr>
        <w:jc w:val="center"/>
        <w:rPr>
          <w:b/>
        </w:rPr>
      </w:pPr>
      <w:r w:rsidRPr="008A7898">
        <w:rPr>
          <w:b/>
        </w:rPr>
        <w:t xml:space="preserve">Уведомление о внесении изменений </w:t>
      </w:r>
    </w:p>
    <w:p w:rsidR="00F166D1" w:rsidRDefault="00F166D1" w:rsidP="00F166D1">
      <w:pPr>
        <w:jc w:val="center"/>
        <w:rPr>
          <w:b/>
        </w:rPr>
      </w:pPr>
      <w:r w:rsidRPr="008A7898">
        <w:rPr>
          <w:b/>
        </w:rPr>
        <w:t xml:space="preserve">в </w:t>
      </w:r>
      <w:r w:rsidR="009B56DC">
        <w:rPr>
          <w:b/>
        </w:rPr>
        <w:t xml:space="preserve">извещение </w:t>
      </w:r>
      <w:r w:rsidR="004870C4">
        <w:rPr>
          <w:b/>
        </w:rPr>
        <w:t>о закупки</w:t>
      </w:r>
    </w:p>
    <w:p w:rsidR="00F166D1" w:rsidRPr="008A7898" w:rsidRDefault="00F166D1" w:rsidP="00F166D1">
      <w:pPr>
        <w:jc w:val="center"/>
        <w:rPr>
          <w:b/>
        </w:rPr>
      </w:pPr>
    </w:p>
    <w:p w:rsidR="009B56DC" w:rsidRDefault="00F166D1" w:rsidP="009B56DC">
      <w:pPr>
        <w:spacing w:line="360" w:lineRule="auto"/>
      </w:pPr>
      <w:r w:rsidRPr="008A7898">
        <w:t xml:space="preserve">г. Томск                                                                                                   </w:t>
      </w:r>
      <w:r w:rsidR="00B61C80">
        <w:t xml:space="preserve">           </w:t>
      </w:r>
      <w:r w:rsidR="00DB7E4F">
        <w:t xml:space="preserve">    </w:t>
      </w:r>
      <w:r w:rsidR="00B61C80">
        <w:t xml:space="preserve">   </w:t>
      </w:r>
      <w:r w:rsidRPr="008A7898">
        <w:t xml:space="preserve"> </w:t>
      </w:r>
      <w:proofErr w:type="gramStart"/>
      <w:r w:rsidRPr="008A7898">
        <w:t xml:space="preserve">   </w:t>
      </w:r>
      <w:r w:rsidR="00B61C80">
        <w:t>«</w:t>
      </w:r>
      <w:proofErr w:type="gramEnd"/>
      <w:r w:rsidR="00DB7E4F">
        <w:t>26</w:t>
      </w:r>
      <w:r w:rsidR="009B56DC">
        <w:t xml:space="preserve">» </w:t>
      </w:r>
      <w:r w:rsidR="00DB7E4F">
        <w:t>марта</w:t>
      </w:r>
      <w:r w:rsidR="009B56DC">
        <w:t xml:space="preserve"> 2020 года</w:t>
      </w:r>
    </w:p>
    <w:p w:rsidR="00801A1F" w:rsidRDefault="00801A1F" w:rsidP="00B61C80">
      <w:pPr>
        <w:keepNext/>
        <w:tabs>
          <w:tab w:val="left" w:pos="900"/>
        </w:tabs>
        <w:suppressAutoHyphens/>
      </w:pPr>
    </w:p>
    <w:p w:rsidR="00B61C80" w:rsidRPr="00B61C80" w:rsidRDefault="00801A1F" w:rsidP="00B61C80">
      <w:pPr>
        <w:keepNext/>
        <w:tabs>
          <w:tab w:val="left" w:pos="900"/>
        </w:tabs>
        <w:suppressAutoHyphens/>
        <w:rPr>
          <w:snapToGrid w:val="0"/>
          <w:sz w:val="22"/>
          <w:szCs w:val="22"/>
        </w:rPr>
      </w:pPr>
      <w:r>
        <w:t xml:space="preserve">1. </w:t>
      </w:r>
      <w:r w:rsidR="00B61C80" w:rsidRPr="00B61C80">
        <w:rPr>
          <w:b/>
          <w:snapToGrid w:val="0"/>
          <w:sz w:val="22"/>
          <w:szCs w:val="22"/>
        </w:rPr>
        <w:t>Наименование, местонахождение, почтовый адрес, адрес электронной почты, номер контактного телефона Заказчика</w:t>
      </w:r>
      <w:r w:rsidR="00B61C80">
        <w:rPr>
          <w:b/>
          <w:snapToGrid w:val="0"/>
          <w:sz w:val="22"/>
          <w:szCs w:val="22"/>
        </w:rPr>
        <w:t>.</w:t>
      </w:r>
    </w:p>
    <w:p w:rsidR="00B61C80" w:rsidRPr="00B61C80" w:rsidRDefault="00DB7E4F" w:rsidP="00B61C80">
      <w:pPr>
        <w:tabs>
          <w:tab w:val="num" w:pos="360"/>
        </w:tabs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 w:rsidR="00B61C80" w:rsidRPr="00B61C80">
        <w:rPr>
          <w:snapToGrid w:val="0"/>
          <w:sz w:val="22"/>
          <w:szCs w:val="22"/>
        </w:rPr>
        <w:t>Общество с ограниченной ответственностью «</w:t>
      </w:r>
      <w:proofErr w:type="spellStart"/>
      <w:r w:rsidR="00B61C80" w:rsidRPr="00B61C80">
        <w:rPr>
          <w:snapToGrid w:val="0"/>
          <w:sz w:val="22"/>
          <w:szCs w:val="22"/>
        </w:rPr>
        <w:t>Горсети</w:t>
      </w:r>
      <w:proofErr w:type="spellEnd"/>
      <w:r w:rsidR="00B61C80" w:rsidRPr="00B61C80">
        <w:rPr>
          <w:snapToGrid w:val="0"/>
          <w:sz w:val="22"/>
          <w:szCs w:val="22"/>
        </w:rPr>
        <w:t>» (ООО «</w:t>
      </w:r>
      <w:proofErr w:type="spellStart"/>
      <w:r w:rsidR="00B61C80" w:rsidRPr="00B61C80">
        <w:rPr>
          <w:snapToGrid w:val="0"/>
          <w:sz w:val="22"/>
          <w:szCs w:val="22"/>
        </w:rPr>
        <w:t>Горсети</w:t>
      </w:r>
      <w:proofErr w:type="spellEnd"/>
      <w:r w:rsidR="00B61C80" w:rsidRPr="00B61C80">
        <w:rPr>
          <w:snapToGrid w:val="0"/>
          <w:sz w:val="22"/>
          <w:szCs w:val="22"/>
        </w:rPr>
        <w:t>»).</w:t>
      </w:r>
    </w:p>
    <w:p w:rsidR="00B61C80" w:rsidRPr="00B61C80" w:rsidRDefault="00B61C80" w:rsidP="00DB7E4F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B61C80">
        <w:rPr>
          <w:sz w:val="22"/>
          <w:szCs w:val="22"/>
        </w:rPr>
        <w:t>Местонахождение и почтовый адрес: 634012   РФ, Томская область, г. Томск, ул. Шевченко, 62а.</w:t>
      </w:r>
    </w:p>
    <w:p w:rsidR="00B61C80" w:rsidRPr="00B61C80" w:rsidRDefault="00B61C80" w:rsidP="00DB7E4F">
      <w:pPr>
        <w:ind w:firstLine="708"/>
        <w:rPr>
          <w:sz w:val="22"/>
          <w:szCs w:val="22"/>
        </w:rPr>
      </w:pPr>
      <w:r w:rsidRPr="00B61C80">
        <w:rPr>
          <w:sz w:val="22"/>
          <w:szCs w:val="22"/>
        </w:rPr>
        <w:t>Контактная информация:</w:t>
      </w:r>
      <w:r w:rsidRPr="00B61C80">
        <w:rPr>
          <w:snapToGrid w:val="0"/>
          <w:sz w:val="22"/>
          <w:szCs w:val="22"/>
        </w:rPr>
        <w:t xml:space="preserve"> Марина Александровна Степанова, тел. 8 (3822) 999-513, адрес электронной почты – stepanova@gorsetitomsk.ru.</w:t>
      </w:r>
    </w:p>
    <w:p w:rsidR="00B61C80" w:rsidRDefault="00801A1F" w:rsidP="00F166D1">
      <w:pPr>
        <w:jc w:val="both"/>
        <w:rPr>
          <w:b/>
        </w:rPr>
      </w:pPr>
      <w:r>
        <w:rPr>
          <w:b/>
        </w:rPr>
        <w:t xml:space="preserve">2. </w:t>
      </w:r>
      <w:r w:rsidR="00B61C80" w:rsidRPr="00B61C80">
        <w:rPr>
          <w:b/>
        </w:rPr>
        <w:t xml:space="preserve">Способ осуществления закупки – </w:t>
      </w:r>
      <w:r w:rsidR="00B61C80" w:rsidRPr="00B61C80">
        <w:t>запрос котировок в электронной форме</w:t>
      </w:r>
      <w:r w:rsidR="00B61C80" w:rsidRPr="00B61C80">
        <w:rPr>
          <w:b/>
        </w:rPr>
        <w:t xml:space="preserve"> </w:t>
      </w:r>
    </w:p>
    <w:p w:rsidR="00F166D1" w:rsidRDefault="00801A1F" w:rsidP="00F166D1">
      <w:pPr>
        <w:jc w:val="both"/>
      </w:pPr>
      <w:r>
        <w:rPr>
          <w:b/>
        </w:rPr>
        <w:t xml:space="preserve">3. </w:t>
      </w:r>
      <w:r w:rsidR="00F166D1" w:rsidRPr="008A7898">
        <w:rPr>
          <w:b/>
        </w:rPr>
        <w:t xml:space="preserve">Предмет </w:t>
      </w:r>
      <w:r w:rsidR="00F166D1">
        <w:rPr>
          <w:b/>
        </w:rPr>
        <w:t>договора</w:t>
      </w:r>
      <w:r w:rsidR="00F166D1" w:rsidRPr="008A7898">
        <w:t>:</w:t>
      </w:r>
      <w:r w:rsidR="00F166D1" w:rsidRPr="008A7898">
        <w:rPr>
          <w:rStyle w:val="FontStyle40"/>
        </w:rPr>
        <w:t xml:space="preserve"> </w:t>
      </w:r>
      <w:r w:rsidR="00B61C80" w:rsidRPr="00B61C80">
        <w:rPr>
          <w:rStyle w:val="FontStyle40"/>
        </w:rPr>
        <w:t xml:space="preserve">Предметом договора является поставка </w:t>
      </w:r>
      <w:r w:rsidR="00DB7E4F" w:rsidRPr="00DB7E4F">
        <w:rPr>
          <w:rStyle w:val="FontStyle40"/>
        </w:rPr>
        <w:t>выключателей нагрузки ВНА-10/630, разъединителей РЛНД-1-10-II-400-УХЛ1 с приводом ПР-01-1-УХЛ1</w:t>
      </w:r>
      <w:r w:rsidR="00B61C80">
        <w:rPr>
          <w:rStyle w:val="FontStyle40"/>
        </w:rPr>
        <w:t>.</w:t>
      </w:r>
    </w:p>
    <w:p w:rsidR="00F166D1" w:rsidRPr="00B61C80" w:rsidRDefault="00F166D1" w:rsidP="00F166D1">
      <w:pPr>
        <w:pStyle w:val="a"/>
        <w:numPr>
          <w:ilvl w:val="0"/>
          <w:numId w:val="0"/>
        </w:numPr>
        <w:spacing w:before="0" w:line="240" w:lineRule="auto"/>
        <w:ind w:firstLine="708"/>
        <w:rPr>
          <w:snapToGrid w:val="0"/>
          <w:sz w:val="22"/>
          <w:szCs w:val="22"/>
        </w:rPr>
      </w:pPr>
      <w:r w:rsidRPr="00B61C80">
        <w:rPr>
          <w:sz w:val="22"/>
          <w:szCs w:val="22"/>
        </w:rPr>
        <w:t xml:space="preserve">Настоящее уведомление является неотъемлемой частью </w:t>
      </w:r>
      <w:r w:rsidR="009B56DC" w:rsidRPr="00B61C80">
        <w:rPr>
          <w:sz w:val="22"/>
          <w:szCs w:val="22"/>
        </w:rPr>
        <w:t>извещения</w:t>
      </w:r>
      <w:r w:rsidRPr="00B61C80">
        <w:rPr>
          <w:sz w:val="22"/>
          <w:szCs w:val="22"/>
        </w:rPr>
        <w:t xml:space="preserve"> о закупке, опубликованных </w:t>
      </w:r>
      <w:r w:rsidR="009B56DC" w:rsidRPr="00B61C80">
        <w:rPr>
          <w:sz w:val="22"/>
          <w:szCs w:val="22"/>
        </w:rPr>
        <w:t>«</w:t>
      </w:r>
      <w:r w:rsidR="00DB7E4F">
        <w:rPr>
          <w:sz w:val="22"/>
          <w:szCs w:val="22"/>
        </w:rPr>
        <w:t>18</w:t>
      </w:r>
      <w:r w:rsidR="009B56DC" w:rsidRPr="00B61C80">
        <w:rPr>
          <w:sz w:val="22"/>
          <w:szCs w:val="22"/>
        </w:rPr>
        <w:t xml:space="preserve">» </w:t>
      </w:r>
      <w:r w:rsidR="00DB7E4F">
        <w:rPr>
          <w:sz w:val="22"/>
          <w:szCs w:val="22"/>
        </w:rPr>
        <w:t>марта</w:t>
      </w:r>
      <w:r w:rsidR="009B56DC" w:rsidRPr="00B61C80">
        <w:rPr>
          <w:sz w:val="22"/>
          <w:szCs w:val="22"/>
        </w:rPr>
        <w:t xml:space="preserve"> 2020 </w:t>
      </w:r>
      <w:r w:rsidRPr="00B61C80">
        <w:rPr>
          <w:sz w:val="22"/>
          <w:szCs w:val="22"/>
        </w:rPr>
        <w:t xml:space="preserve">года на электронной торговой площадки РТС-тендер, имеющей адрес в сети «Интернет»: </w:t>
      </w:r>
      <w:hyperlink r:id="rId5" w:history="1">
        <w:r w:rsidRPr="00B61C80">
          <w:rPr>
            <w:rStyle w:val="a4"/>
            <w:color w:val="auto"/>
            <w:sz w:val="22"/>
            <w:szCs w:val="22"/>
            <w:u w:val="none"/>
          </w:rPr>
          <w:t>http</w:t>
        </w:r>
        <w:r w:rsidRPr="00B61C80">
          <w:rPr>
            <w:rStyle w:val="a4"/>
            <w:color w:val="auto"/>
            <w:sz w:val="22"/>
            <w:szCs w:val="22"/>
            <w:u w:val="none"/>
            <w:lang w:val="en-US"/>
          </w:rPr>
          <w:t>s</w:t>
        </w:r>
        <w:r w:rsidRPr="00B61C80">
          <w:rPr>
            <w:rStyle w:val="a4"/>
            <w:color w:val="auto"/>
            <w:sz w:val="22"/>
            <w:szCs w:val="22"/>
            <w:u w:val="none"/>
          </w:rPr>
          <w:t>://www.</w:t>
        </w:r>
        <w:r w:rsidRPr="00B61C80">
          <w:rPr>
            <w:rStyle w:val="a4"/>
            <w:color w:val="auto"/>
            <w:sz w:val="22"/>
            <w:szCs w:val="22"/>
            <w:u w:val="none"/>
            <w:lang w:val="en-US"/>
          </w:rPr>
          <w:t>rts</w:t>
        </w:r>
      </w:hyperlink>
      <w:r w:rsidRPr="00B61C80">
        <w:rPr>
          <w:sz w:val="22"/>
          <w:szCs w:val="22"/>
        </w:rPr>
        <w:t>-</w:t>
      </w:r>
      <w:r w:rsidRPr="00B61C80">
        <w:rPr>
          <w:sz w:val="22"/>
          <w:szCs w:val="22"/>
          <w:lang w:val="en-US"/>
        </w:rPr>
        <w:t>tender</w:t>
      </w:r>
      <w:r w:rsidRPr="00B61C80">
        <w:rPr>
          <w:sz w:val="22"/>
          <w:szCs w:val="22"/>
        </w:rPr>
        <w:t>.</w:t>
      </w:r>
      <w:r w:rsidRPr="00B61C80">
        <w:rPr>
          <w:sz w:val="22"/>
          <w:szCs w:val="22"/>
          <w:lang w:val="en-US"/>
        </w:rPr>
        <w:t>ru</w:t>
      </w:r>
      <w:r w:rsidRPr="00B61C80">
        <w:rPr>
          <w:sz w:val="22"/>
          <w:szCs w:val="22"/>
        </w:rPr>
        <w:t xml:space="preserve">, </w:t>
      </w:r>
      <w:r w:rsidRPr="00B61C80">
        <w:rPr>
          <w:snapToGrid w:val="0"/>
          <w:sz w:val="22"/>
          <w:szCs w:val="22"/>
        </w:rPr>
        <w:t xml:space="preserve">в единой информационной системе </w:t>
      </w:r>
      <w:hyperlink r:id="rId6" w:history="1">
        <w:r w:rsidRPr="00B61C80">
          <w:rPr>
            <w:snapToGrid w:val="0"/>
            <w:sz w:val="22"/>
            <w:szCs w:val="22"/>
          </w:rPr>
          <w:t>http://zakupki.gov.ru</w:t>
        </w:r>
      </w:hyperlink>
      <w:r w:rsidRPr="00B61C80">
        <w:rPr>
          <w:snapToGrid w:val="0"/>
          <w:sz w:val="22"/>
          <w:szCs w:val="22"/>
        </w:rPr>
        <w:t xml:space="preserve">, а также на сайте Заказчика </w:t>
      </w:r>
      <w:hyperlink r:id="rId7" w:history="1">
        <w:r w:rsidRPr="00B61C80">
          <w:rPr>
            <w:snapToGrid w:val="0"/>
            <w:sz w:val="22"/>
            <w:szCs w:val="22"/>
          </w:rPr>
          <w:t>http://</w:t>
        </w:r>
        <w:r w:rsidRPr="00B61C80">
          <w:rPr>
            <w:snapToGrid w:val="0"/>
            <w:sz w:val="22"/>
            <w:szCs w:val="22"/>
            <w:lang w:val="en-US"/>
          </w:rPr>
          <w:t>www</w:t>
        </w:r>
        <w:r w:rsidRPr="00B61C80">
          <w:rPr>
            <w:snapToGrid w:val="0"/>
            <w:sz w:val="22"/>
            <w:szCs w:val="22"/>
          </w:rPr>
          <w:t>.gorsetitomsk.ru</w:t>
        </w:r>
      </w:hyperlink>
    </w:p>
    <w:p w:rsidR="00F166D1" w:rsidRPr="00B61C80" w:rsidRDefault="00F166D1" w:rsidP="00F166D1">
      <w:pPr>
        <w:pStyle w:val="a"/>
        <w:numPr>
          <w:ilvl w:val="0"/>
          <w:numId w:val="0"/>
        </w:numPr>
        <w:spacing w:before="0" w:line="240" w:lineRule="auto"/>
        <w:ind w:firstLine="709"/>
        <w:rPr>
          <w:snapToGrid w:val="0"/>
          <w:sz w:val="22"/>
          <w:szCs w:val="22"/>
        </w:rPr>
      </w:pPr>
    </w:p>
    <w:p w:rsidR="00F166D1" w:rsidRPr="00B61C80" w:rsidRDefault="00F166D1" w:rsidP="00F166D1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B61C80">
        <w:rPr>
          <w:b/>
          <w:sz w:val="22"/>
          <w:szCs w:val="22"/>
        </w:rPr>
        <w:t xml:space="preserve">Изменения, внесенные в </w:t>
      </w:r>
      <w:r w:rsidR="009B56DC" w:rsidRPr="00B61C80">
        <w:rPr>
          <w:b/>
          <w:sz w:val="22"/>
          <w:szCs w:val="22"/>
        </w:rPr>
        <w:t>извещение</w:t>
      </w:r>
      <w:r w:rsidRPr="00B61C80">
        <w:rPr>
          <w:b/>
          <w:sz w:val="22"/>
          <w:szCs w:val="22"/>
        </w:rPr>
        <w:t xml:space="preserve"> о закупке:</w:t>
      </w:r>
    </w:p>
    <w:p w:rsidR="00F166D1" w:rsidRPr="00B61C80" w:rsidRDefault="00F166D1" w:rsidP="00F166D1">
      <w:pPr>
        <w:ind w:left="1080"/>
        <w:jc w:val="both"/>
        <w:rPr>
          <w:b/>
          <w:sz w:val="22"/>
          <w:szCs w:val="22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7"/>
        <w:gridCol w:w="5243"/>
      </w:tblGrid>
      <w:tr w:rsidR="00F166D1" w:rsidRPr="00B61C80" w:rsidTr="00B61C80">
        <w:trPr>
          <w:cantSplit/>
          <w:trHeight w:val="423"/>
          <w:tblHeader/>
        </w:trPr>
        <w:tc>
          <w:tcPr>
            <w:tcW w:w="5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D1" w:rsidRPr="00B61C80" w:rsidRDefault="00F166D1" w:rsidP="009B56DC">
            <w:pPr>
              <w:pStyle w:val="a7"/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61C80">
              <w:rPr>
                <w:rFonts w:ascii="Times New Roman" w:hAnsi="Times New Roman"/>
                <w:b/>
                <w:sz w:val="22"/>
                <w:szCs w:val="22"/>
              </w:rPr>
              <w:t xml:space="preserve">Редакция </w:t>
            </w:r>
            <w:r w:rsidR="009B56DC" w:rsidRPr="00B61C80">
              <w:rPr>
                <w:rFonts w:ascii="Times New Roman" w:hAnsi="Times New Roman"/>
                <w:b/>
                <w:sz w:val="22"/>
                <w:szCs w:val="22"/>
              </w:rPr>
              <w:t>извещения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6D1" w:rsidRPr="00B61C80" w:rsidRDefault="00F166D1" w:rsidP="00ED38B3">
            <w:pPr>
              <w:pStyle w:val="a7"/>
              <w:spacing w:before="240" w:after="2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61C80">
              <w:rPr>
                <w:rFonts w:ascii="Times New Roman" w:hAnsi="Times New Roman"/>
                <w:b/>
                <w:sz w:val="22"/>
                <w:szCs w:val="22"/>
              </w:rPr>
              <w:t>Редакция изменений</w:t>
            </w:r>
          </w:p>
        </w:tc>
      </w:tr>
      <w:tr w:rsidR="00B61C80" w:rsidRPr="00B61C80" w:rsidTr="001904E7">
        <w:trPr>
          <w:cantSplit/>
          <w:trHeight w:val="468"/>
        </w:trPr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61C80" w:rsidRPr="003E3D37" w:rsidRDefault="00B61C80" w:rsidP="00801A1F">
            <w:pPr>
              <w:snapToGrid w:val="0"/>
              <w:ind w:left="85"/>
              <w:rPr>
                <w:b/>
                <w:sz w:val="22"/>
                <w:szCs w:val="22"/>
              </w:rPr>
            </w:pPr>
            <w:r w:rsidRPr="00B7399B">
              <w:rPr>
                <w:b/>
                <w:sz w:val="22"/>
                <w:szCs w:val="22"/>
              </w:rPr>
              <w:t>11. Порядок, дата начала, дата и время окончания срока подачи заявок на участие в закупке</w:t>
            </w:r>
            <w:r>
              <w:rPr>
                <w:b/>
                <w:sz w:val="22"/>
                <w:szCs w:val="22"/>
              </w:rPr>
              <w:tab/>
            </w:r>
          </w:p>
        </w:tc>
      </w:tr>
      <w:tr w:rsidR="00B61C80" w:rsidRPr="00B61C80" w:rsidTr="00B61C80">
        <w:trPr>
          <w:cantSplit/>
          <w:trHeight w:val="468"/>
        </w:trPr>
        <w:tc>
          <w:tcPr>
            <w:tcW w:w="52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B7E4F" w:rsidRPr="00DB7E4F" w:rsidRDefault="00DB7E4F" w:rsidP="001D3E72">
            <w:pPr>
              <w:ind w:firstLine="601"/>
              <w:jc w:val="both"/>
              <w:rPr>
                <w:snapToGrid w:val="0"/>
                <w:sz w:val="22"/>
                <w:szCs w:val="22"/>
              </w:rPr>
            </w:pPr>
            <w:bookmarkStart w:id="0" w:name="_GoBack"/>
            <w:bookmarkEnd w:id="0"/>
            <w:r w:rsidRPr="00DB7E4F">
              <w:rPr>
                <w:snapToGrid w:val="0"/>
                <w:sz w:val="22"/>
                <w:szCs w:val="22"/>
              </w:rPr>
              <w:t xml:space="preserve">Подача и регистрация заявок на участие в запросе котировок в электронной форме осуществляется с «18» март 2020 г. (с момента публикации извещения) по «30» марта 2020 г. (до 12:00 часов время </w:t>
            </w:r>
            <w:proofErr w:type="spellStart"/>
            <w:r w:rsidRPr="00DB7E4F">
              <w:rPr>
                <w:snapToGrid w:val="0"/>
                <w:sz w:val="22"/>
                <w:szCs w:val="22"/>
              </w:rPr>
              <w:t>мск</w:t>
            </w:r>
            <w:proofErr w:type="spellEnd"/>
            <w:r w:rsidRPr="00DB7E4F">
              <w:rPr>
                <w:snapToGrid w:val="0"/>
                <w:sz w:val="22"/>
                <w:szCs w:val="22"/>
              </w:rPr>
              <w:t>.).</w:t>
            </w:r>
          </w:p>
          <w:p w:rsidR="00B61C80" w:rsidRPr="003E3D37" w:rsidRDefault="00DB7E4F" w:rsidP="001D3E72">
            <w:pPr>
              <w:tabs>
                <w:tab w:val="left" w:pos="540"/>
              </w:tabs>
              <w:autoSpaceDE w:val="0"/>
              <w:autoSpaceDN w:val="0"/>
              <w:ind w:firstLine="601"/>
              <w:jc w:val="both"/>
              <w:rPr>
                <w:b/>
                <w:sz w:val="22"/>
                <w:szCs w:val="22"/>
              </w:rPr>
            </w:pPr>
            <w:r w:rsidRPr="00DB7E4F">
              <w:rPr>
                <w:snapToGrid w:val="0"/>
                <w:sz w:val="22"/>
                <w:szCs w:val="22"/>
              </w:rPr>
              <w:t xml:space="preserve">Окончание подачи заявок: «30» марта 2020 года 12 часов 00 минут (время </w:t>
            </w:r>
            <w:proofErr w:type="spellStart"/>
            <w:r w:rsidRPr="00DB7E4F">
              <w:rPr>
                <w:snapToGrid w:val="0"/>
                <w:sz w:val="22"/>
                <w:szCs w:val="22"/>
              </w:rPr>
              <w:t>мск</w:t>
            </w:r>
            <w:proofErr w:type="spellEnd"/>
            <w:r w:rsidRPr="00DB7E4F">
              <w:rPr>
                <w:snapToGrid w:val="0"/>
                <w:sz w:val="22"/>
                <w:szCs w:val="22"/>
              </w:rPr>
              <w:t>.).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7E4F" w:rsidRPr="00DB7E4F" w:rsidRDefault="00DB7E4F" w:rsidP="001D3E72">
            <w:pPr>
              <w:ind w:firstLine="599"/>
              <w:jc w:val="both"/>
              <w:rPr>
                <w:snapToGrid w:val="0"/>
                <w:sz w:val="22"/>
                <w:szCs w:val="22"/>
              </w:rPr>
            </w:pPr>
            <w:r w:rsidRPr="00DB7E4F">
              <w:rPr>
                <w:snapToGrid w:val="0"/>
                <w:sz w:val="22"/>
                <w:szCs w:val="22"/>
              </w:rPr>
              <w:t xml:space="preserve">Подача и регистрация заявок на участие в запросе котировок в электронной форме осуществляется с «18» март 2020 г. (с момента публикации извещения) по «07» апреля 2020 г. (до 12:00 часов время </w:t>
            </w:r>
            <w:proofErr w:type="spellStart"/>
            <w:r w:rsidRPr="00DB7E4F">
              <w:rPr>
                <w:snapToGrid w:val="0"/>
                <w:sz w:val="22"/>
                <w:szCs w:val="22"/>
              </w:rPr>
              <w:t>мск</w:t>
            </w:r>
            <w:proofErr w:type="spellEnd"/>
            <w:r w:rsidRPr="00DB7E4F">
              <w:rPr>
                <w:snapToGrid w:val="0"/>
                <w:sz w:val="22"/>
                <w:szCs w:val="22"/>
              </w:rPr>
              <w:t>.).</w:t>
            </w:r>
          </w:p>
          <w:p w:rsidR="00B61C80" w:rsidRPr="003E3D37" w:rsidRDefault="00DB7E4F" w:rsidP="001D3E72">
            <w:pPr>
              <w:tabs>
                <w:tab w:val="left" w:pos="540"/>
              </w:tabs>
              <w:autoSpaceDE w:val="0"/>
              <w:autoSpaceDN w:val="0"/>
              <w:ind w:firstLine="599"/>
              <w:jc w:val="both"/>
              <w:rPr>
                <w:b/>
                <w:sz w:val="22"/>
                <w:szCs w:val="22"/>
              </w:rPr>
            </w:pPr>
            <w:r w:rsidRPr="00DB7E4F">
              <w:rPr>
                <w:snapToGrid w:val="0"/>
                <w:sz w:val="22"/>
                <w:szCs w:val="22"/>
              </w:rPr>
              <w:t xml:space="preserve">Окончание подачи заявок: «07» апреля 2020 года 12 часов 00 минут (время </w:t>
            </w:r>
            <w:proofErr w:type="spellStart"/>
            <w:r w:rsidRPr="00DB7E4F">
              <w:rPr>
                <w:snapToGrid w:val="0"/>
                <w:sz w:val="22"/>
                <w:szCs w:val="22"/>
              </w:rPr>
              <w:t>мск</w:t>
            </w:r>
            <w:proofErr w:type="spellEnd"/>
            <w:r w:rsidRPr="00DB7E4F">
              <w:rPr>
                <w:snapToGrid w:val="0"/>
                <w:sz w:val="22"/>
                <w:szCs w:val="22"/>
              </w:rPr>
              <w:t>.).</w:t>
            </w:r>
          </w:p>
        </w:tc>
      </w:tr>
      <w:tr w:rsidR="00AA2F70" w:rsidRPr="00B61C80" w:rsidTr="001B7FE1">
        <w:trPr>
          <w:cantSplit/>
          <w:trHeight w:val="468"/>
        </w:trPr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2F70" w:rsidRPr="00564544" w:rsidRDefault="00AA2F70" w:rsidP="00AA2F70">
            <w:pPr>
              <w:jc w:val="both"/>
              <w:rPr>
                <w:sz w:val="22"/>
                <w:szCs w:val="22"/>
              </w:rPr>
            </w:pPr>
            <w:r w:rsidRPr="00AA2F70">
              <w:rPr>
                <w:b/>
                <w:snapToGrid w:val="0"/>
                <w:sz w:val="22"/>
                <w:szCs w:val="22"/>
              </w:rPr>
              <w:t>14. Дата рассмотрения предложений участников закупки и подведения итогов закупки</w:t>
            </w:r>
          </w:p>
        </w:tc>
      </w:tr>
      <w:tr w:rsidR="00B61C80" w:rsidRPr="00B61C80" w:rsidTr="00B61C80">
        <w:trPr>
          <w:cantSplit/>
          <w:trHeight w:val="468"/>
        </w:trPr>
        <w:tc>
          <w:tcPr>
            <w:tcW w:w="52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B7E4F" w:rsidRPr="00DB7E4F" w:rsidRDefault="00DB7E4F" w:rsidP="00DB7E4F">
            <w:pPr>
              <w:jc w:val="both"/>
              <w:rPr>
                <w:snapToGrid w:val="0"/>
                <w:sz w:val="22"/>
                <w:szCs w:val="22"/>
              </w:rPr>
            </w:pPr>
            <w:r w:rsidRPr="00DB7E4F">
              <w:rPr>
                <w:snapToGrid w:val="0"/>
                <w:sz w:val="22"/>
                <w:szCs w:val="22"/>
              </w:rPr>
              <w:t>Дата рассмотрения заявок/предложений участников закупки: «02» апреля 2020 года.</w:t>
            </w:r>
          </w:p>
          <w:p w:rsidR="00B61C80" w:rsidRPr="003E3D37" w:rsidRDefault="00DB7E4F" w:rsidP="00DB7E4F">
            <w:pPr>
              <w:jc w:val="both"/>
              <w:rPr>
                <w:b/>
                <w:sz w:val="22"/>
                <w:szCs w:val="22"/>
              </w:rPr>
            </w:pPr>
            <w:r w:rsidRPr="00DB7E4F">
              <w:rPr>
                <w:snapToGrid w:val="0"/>
                <w:sz w:val="22"/>
                <w:szCs w:val="22"/>
              </w:rPr>
              <w:t>Дата подведения итогов закупки: «07» апреля 2020 года.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7E4F" w:rsidRPr="00DB7E4F" w:rsidRDefault="00DB7E4F" w:rsidP="00DB7E4F">
            <w:pPr>
              <w:jc w:val="both"/>
              <w:rPr>
                <w:snapToGrid w:val="0"/>
                <w:sz w:val="22"/>
                <w:szCs w:val="22"/>
              </w:rPr>
            </w:pPr>
            <w:r w:rsidRPr="00DB7E4F">
              <w:rPr>
                <w:snapToGrid w:val="0"/>
                <w:sz w:val="22"/>
                <w:szCs w:val="22"/>
              </w:rPr>
              <w:t>Дата рассмотрения заявок/предложений участников закупки: «10» апреля 2020 года.</w:t>
            </w:r>
          </w:p>
          <w:p w:rsidR="00B61C80" w:rsidRPr="003E3D37" w:rsidRDefault="00DB7E4F" w:rsidP="00DB7E4F">
            <w:pPr>
              <w:jc w:val="both"/>
              <w:rPr>
                <w:b/>
                <w:sz w:val="22"/>
                <w:szCs w:val="22"/>
              </w:rPr>
            </w:pPr>
            <w:r w:rsidRPr="00DB7E4F">
              <w:rPr>
                <w:snapToGrid w:val="0"/>
                <w:sz w:val="22"/>
                <w:szCs w:val="22"/>
              </w:rPr>
              <w:t>Дата подведения итогов</w:t>
            </w:r>
            <w:r>
              <w:rPr>
                <w:snapToGrid w:val="0"/>
                <w:sz w:val="22"/>
                <w:szCs w:val="22"/>
              </w:rPr>
              <w:t xml:space="preserve"> закупки: «14» апреля 2020 года</w:t>
            </w:r>
            <w:r w:rsidR="00AA2F70" w:rsidRPr="00AA2F70">
              <w:rPr>
                <w:snapToGrid w:val="0"/>
                <w:sz w:val="22"/>
                <w:szCs w:val="22"/>
              </w:rPr>
              <w:t>.</w:t>
            </w:r>
            <w:r w:rsidR="00AA2F70" w:rsidRPr="00AA2F70">
              <w:rPr>
                <w:snapToGrid w:val="0"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8663C0" w:rsidRPr="00B61C80" w:rsidRDefault="008663C0" w:rsidP="00F166D1">
      <w:pPr>
        <w:rPr>
          <w:sz w:val="22"/>
          <w:szCs w:val="22"/>
        </w:rPr>
      </w:pPr>
    </w:p>
    <w:p w:rsidR="00BE6C36" w:rsidRPr="00B61C80" w:rsidRDefault="00BE6C36" w:rsidP="00BE6C36">
      <w:pPr>
        <w:ind w:hanging="709"/>
        <w:rPr>
          <w:sz w:val="22"/>
          <w:szCs w:val="22"/>
        </w:rPr>
      </w:pPr>
    </w:p>
    <w:p w:rsidR="00801A1F" w:rsidRDefault="00801A1F" w:rsidP="00AA2F70">
      <w:pPr>
        <w:tabs>
          <w:tab w:val="left" w:pos="1843"/>
        </w:tabs>
        <w:spacing w:line="360" w:lineRule="auto"/>
        <w:rPr>
          <w:snapToGrid w:val="0"/>
        </w:rPr>
      </w:pPr>
    </w:p>
    <w:p w:rsidR="00AA2F70" w:rsidRPr="00AA2F70" w:rsidRDefault="00AA2F70" w:rsidP="00AA2F70">
      <w:pPr>
        <w:tabs>
          <w:tab w:val="left" w:pos="1843"/>
        </w:tabs>
        <w:spacing w:line="360" w:lineRule="auto"/>
        <w:rPr>
          <w:snapToGrid w:val="0"/>
        </w:rPr>
      </w:pPr>
      <w:r w:rsidRPr="00AA2F70">
        <w:rPr>
          <w:snapToGrid w:val="0"/>
        </w:rPr>
        <w:t xml:space="preserve">Председатель </w:t>
      </w:r>
      <w:r>
        <w:rPr>
          <w:snapToGrid w:val="0"/>
        </w:rPr>
        <w:t xml:space="preserve">закупочной </w:t>
      </w:r>
      <w:r w:rsidRPr="00AA2F70">
        <w:rPr>
          <w:snapToGrid w:val="0"/>
        </w:rPr>
        <w:t>комиссии</w:t>
      </w:r>
      <w:r w:rsidRPr="00AA2F70">
        <w:t xml:space="preserve"> </w:t>
      </w:r>
      <w:r>
        <w:t xml:space="preserve">                                                                                  </w:t>
      </w:r>
      <w:r w:rsidRPr="005B713E">
        <w:t>М. В. Резников</w:t>
      </w:r>
    </w:p>
    <w:p w:rsidR="00165E65" w:rsidRPr="00B61C80" w:rsidRDefault="00165E65" w:rsidP="00B61C80">
      <w:pPr>
        <w:ind w:hanging="709"/>
        <w:jc w:val="center"/>
        <w:rPr>
          <w:sz w:val="22"/>
          <w:szCs w:val="22"/>
        </w:rPr>
      </w:pPr>
    </w:p>
    <w:sectPr w:rsidR="00165E65" w:rsidRPr="00B61C80" w:rsidSect="00B61C80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62103BD6"/>
    <w:multiLevelType w:val="hybridMultilevel"/>
    <w:tmpl w:val="D800067A"/>
    <w:lvl w:ilvl="0" w:tplc="889C43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6D1"/>
    <w:rsid w:val="00165E65"/>
    <w:rsid w:val="001D3E72"/>
    <w:rsid w:val="002A4413"/>
    <w:rsid w:val="002D0F50"/>
    <w:rsid w:val="004870C4"/>
    <w:rsid w:val="007700F4"/>
    <w:rsid w:val="00801A1F"/>
    <w:rsid w:val="008663C0"/>
    <w:rsid w:val="009B56DC"/>
    <w:rsid w:val="00AA2F70"/>
    <w:rsid w:val="00B61C80"/>
    <w:rsid w:val="00BE6C36"/>
    <w:rsid w:val="00DB7E4F"/>
    <w:rsid w:val="00F1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39B1A-93E2-47DD-9495-0C1DE545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1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0"/>
    <w:next w:val="a0"/>
    <w:link w:val="10"/>
    <w:qFormat/>
    <w:rsid w:val="00F166D1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0"/>
    <w:next w:val="a0"/>
    <w:link w:val="20"/>
    <w:qFormat/>
    <w:rsid w:val="00F166D1"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basedOn w:val="a1"/>
    <w:link w:val="1"/>
    <w:rsid w:val="00F166D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basedOn w:val="a1"/>
    <w:link w:val="2"/>
    <w:rsid w:val="00F166D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4">
    <w:name w:val="Hyperlink"/>
    <w:rsid w:val="00F166D1"/>
    <w:rPr>
      <w:color w:val="0000FF"/>
      <w:u w:val="single"/>
    </w:rPr>
  </w:style>
  <w:style w:type="character" w:customStyle="1" w:styleId="FontStyle40">
    <w:name w:val="Font Style40"/>
    <w:rsid w:val="00F166D1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Подпункт Знак"/>
    <w:rsid w:val="00F166D1"/>
    <w:rPr>
      <w:sz w:val="28"/>
      <w:lang w:val="ru-RU" w:eastAsia="ru-RU" w:bidi="ar-SA"/>
    </w:rPr>
  </w:style>
  <w:style w:type="character" w:customStyle="1" w:styleId="a6">
    <w:name w:val="комментарий"/>
    <w:rsid w:val="00F166D1"/>
    <w:rPr>
      <w:b/>
      <w:i/>
      <w:shd w:val="clear" w:color="auto" w:fill="FFFF99"/>
    </w:rPr>
  </w:style>
  <w:style w:type="paragraph" w:styleId="a">
    <w:name w:val="List Number"/>
    <w:basedOn w:val="a0"/>
    <w:rsid w:val="00F166D1"/>
    <w:pPr>
      <w:numPr>
        <w:ilvl w:val="4"/>
        <w:numId w:val="2"/>
      </w:numPr>
      <w:tabs>
        <w:tab w:val="clear" w:pos="1701"/>
      </w:tabs>
      <w:autoSpaceDE w:val="0"/>
      <w:autoSpaceDN w:val="0"/>
      <w:spacing w:before="60" w:line="360" w:lineRule="auto"/>
      <w:ind w:left="0" w:firstLine="0"/>
      <w:jc w:val="both"/>
    </w:pPr>
    <w:rPr>
      <w:sz w:val="28"/>
    </w:rPr>
  </w:style>
  <w:style w:type="paragraph" w:customStyle="1" w:styleId="a7">
    <w:name w:val="Нормальный (таблица)"/>
    <w:basedOn w:val="a0"/>
    <w:next w:val="a0"/>
    <w:rsid w:val="00F166D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1">
    <w:name w:val="Обычный + 11 пт"/>
    <w:aliases w:val="По центру,Междустр.интервал:  полуторный"/>
    <w:basedOn w:val="a0"/>
    <w:rsid w:val="00F166D1"/>
    <w:pPr>
      <w:spacing w:line="360" w:lineRule="auto"/>
      <w:ind w:firstLine="193"/>
      <w:jc w:val="both"/>
    </w:pPr>
    <w:rPr>
      <w:sz w:val="22"/>
      <w:szCs w:val="22"/>
    </w:rPr>
  </w:style>
  <w:style w:type="paragraph" w:styleId="a8">
    <w:name w:val="Balloon Text"/>
    <w:basedOn w:val="a0"/>
    <w:link w:val="a9"/>
    <w:uiPriority w:val="99"/>
    <w:semiHidden/>
    <w:unhideWhenUsed/>
    <w:rsid w:val="00165E6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65E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rseti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" TargetMode="External"/><Relationship Id="rId5" Type="http://schemas.openxmlformats.org/officeDocument/2006/relationships/hyperlink" Target="https://www.rt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Степанова Марина</cp:lastModifiedBy>
  <cp:revision>7</cp:revision>
  <cp:lastPrinted>2018-10-22T06:16:00Z</cp:lastPrinted>
  <dcterms:created xsi:type="dcterms:W3CDTF">2020-02-07T03:01:00Z</dcterms:created>
  <dcterms:modified xsi:type="dcterms:W3CDTF">2020-03-26T04:06:00Z</dcterms:modified>
</cp:coreProperties>
</file>