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DA" w:rsidRPr="00170FA1" w:rsidRDefault="007808DA" w:rsidP="007808D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sub_5"/>
      <w:bookmarkStart w:id="1" w:name="Add1"/>
      <w:bookmarkEnd w:id="0"/>
      <w:bookmarkEnd w:id="1"/>
      <w:r w:rsidRPr="00170FA1">
        <w:rPr>
          <w:rFonts w:ascii="Times New Roman" w:hAnsi="Times New Roman" w:cs="Times New Roman"/>
          <w:b/>
          <w:sz w:val="18"/>
          <w:szCs w:val="18"/>
        </w:rPr>
        <w:t>ДОГОВОР №</w:t>
      </w:r>
      <w:r w:rsidR="00BA64BF" w:rsidRPr="00170FA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E7526">
        <w:rPr>
          <w:rFonts w:ascii="Times New Roman" w:hAnsi="Times New Roman" w:cs="Times New Roman"/>
          <w:b/>
          <w:sz w:val="18"/>
          <w:szCs w:val="18"/>
        </w:rPr>
        <w:t>__________</w:t>
      </w:r>
    </w:p>
    <w:p w:rsidR="007808DA" w:rsidRPr="00170FA1" w:rsidRDefault="007808DA" w:rsidP="007808D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0FA1">
        <w:rPr>
          <w:rFonts w:ascii="Times New Roman" w:hAnsi="Times New Roman" w:cs="Times New Roman"/>
          <w:b/>
          <w:sz w:val="18"/>
          <w:szCs w:val="18"/>
        </w:rPr>
        <w:t>об осуществлении технологического присоединения к электрическим сетям</w:t>
      </w:r>
    </w:p>
    <w:p w:rsidR="007808DA" w:rsidRDefault="007808DA" w:rsidP="007808DA">
      <w:pPr>
        <w:jc w:val="center"/>
        <w:rPr>
          <w:rFonts w:ascii="Times New Roman" w:hAnsi="Times New Roman" w:cs="Times New Roman"/>
          <w:sz w:val="18"/>
          <w:szCs w:val="18"/>
        </w:rPr>
      </w:pPr>
      <w:r w:rsidRPr="00170FA1">
        <w:rPr>
          <w:rFonts w:ascii="Times New Roman" w:hAnsi="Times New Roman" w:cs="Times New Roman"/>
          <w:sz w:val="18"/>
          <w:szCs w:val="18"/>
        </w:rPr>
        <w:t>(</w:t>
      </w:r>
      <w:r w:rsidRPr="00170FA1">
        <w:rPr>
          <w:rFonts w:ascii="Times New Roman" w:hAnsi="Times New Roman" w:cs="Times New Roman"/>
          <w:bCs/>
          <w:sz w:val="18"/>
          <w:szCs w:val="18"/>
        </w:rPr>
        <w:t>для юридических</w:t>
      </w:r>
      <w:r w:rsidR="009523F7">
        <w:rPr>
          <w:rFonts w:ascii="Times New Roman" w:hAnsi="Times New Roman" w:cs="Times New Roman"/>
          <w:bCs/>
          <w:sz w:val="18"/>
          <w:szCs w:val="18"/>
        </w:rPr>
        <w:t xml:space="preserve"> лиц</w:t>
      </w:r>
      <w:r w:rsidRPr="00170FA1">
        <w:rPr>
          <w:rFonts w:ascii="Times New Roman" w:hAnsi="Times New Roman" w:cs="Times New Roman"/>
          <w:bCs/>
          <w:sz w:val="18"/>
          <w:szCs w:val="18"/>
        </w:rPr>
        <w:t xml:space="preserve"> или индивидуальных предпринимателей в  целях технологического присоединения </w:t>
      </w:r>
      <w:proofErr w:type="spellStart"/>
      <w:r w:rsidRPr="00170FA1">
        <w:rPr>
          <w:rFonts w:ascii="Times New Roman" w:hAnsi="Times New Roman" w:cs="Times New Roman"/>
          <w:bCs/>
          <w:sz w:val="18"/>
          <w:szCs w:val="18"/>
        </w:rPr>
        <w:t>энергопринимающих</w:t>
      </w:r>
      <w:proofErr w:type="spellEnd"/>
      <w:r w:rsidRPr="00170FA1">
        <w:rPr>
          <w:rFonts w:ascii="Times New Roman" w:hAnsi="Times New Roman" w:cs="Times New Roman"/>
          <w:bCs/>
          <w:sz w:val="18"/>
          <w:szCs w:val="18"/>
        </w:rPr>
        <w:t xml:space="preserve"> устройств, </w:t>
      </w:r>
      <w:r w:rsidR="00935F19">
        <w:rPr>
          <w:rFonts w:ascii="Times New Roman" w:hAnsi="Times New Roman" w:cs="Times New Roman"/>
          <w:bCs/>
          <w:sz w:val="18"/>
          <w:szCs w:val="18"/>
        </w:rPr>
        <w:t>максимальная</w:t>
      </w:r>
      <w:r w:rsidRPr="00170FA1">
        <w:rPr>
          <w:rFonts w:ascii="Times New Roman" w:hAnsi="Times New Roman" w:cs="Times New Roman"/>
          <w:bCs/>
          <w:sz w:val="18"/>
          <w:szCs w:val="18"/>
        </w:rPr>
        <w:t xml:space="preserve"> мощность которых </w:t>
      </w:r>
      <w:r w:rsidR="00935F19">
        <w:rPr>
          <w:rFonts w:ascii="Times New Roman" w:hAnsi="Times New Roman" w:cs="Times New Roman"/>
          <w:bCs/>
          <w:sz w:val="18"/>
          <w:szCs w:val="18"/>
        </w:rPr>
        <w:t>свыше 1</w:t>
      </w:r>
      <w:r w:rsidR="009D0D83">
        <w:rPr>
          <w:rFonts w:ascii="Times New Roman" w:hAnsi="Times New Roman" w:cs="Times New Roman"/>
          <w:bCs/>
          <w:sz w:val="18"/>
          <w:szCs w:val="18"/>
        </w:rPr>
        <w:t>5</w:t>
      </w:r>
      <w:r w:rsidR="00935F19">
        <w:rPr>
          <w:rFonts w:ascii="Times New Roman" w:hAnsi="Times New Roman" w:cs="Times New Roman"/>
          <w:bCs/>
          <w:sz w:val="18"/>
          <w:szCs w:val="18"/>
        </w:rPr>
        <w:t>0 кВт и</w:t>
      </w:r>
      <w:r w:rsidRPr="00170FA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35F19">
        <w:rPr>
          <w:rFonts w:ascii="Times New Roman" w:hAnsi="Times New Roman" w:cs="Times New Roman"/>
          <w:bCs/>
          <w:sz w:val="18"/>
          <w:szCs w:val="18"/>
        </w:rPr>
        <w:t>менее</w:t>
      </w:r>
      <w:r w:rsidRPr="00170FA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35F19">
        <w:rPr>
          <w:rFonts w:ascii="Times New Roman" w:hAnsi="Times New Roman" w:cs="Times New Roman"/>
          <w:bCs/>
          <w:sz w:val="18"/>
          <w:szCs w:val="18"/>
        </w:rPr>
        <w:t>670</w:t>
      </w:r>
      <w:r w:rsidRPr="00170FA1">
        <w:rPr>
          <w:rFonts w:ascii="Times New Roman" w:hAnsi="Times New Roman" w:cs="Times New Roman"/>
          <w:bCs/>
          <w:sz w:val="18"/>
          <w:szCs w:val="18"/>
        </w:rPr>
        <w:t xml:space="preserve"> кВ</w:t>
      </w:r>
      <w:r w:rsidR="00935F19">
        <w:rPr>
          <w:rFonts w:ascii="Times New Roman" w:hAnsi="Times New Roman" w:cs="Times New Roman"/>
          <w:bCs/>
          <w:sz w:val="18"/>
          <w:szCs w:val="18"/>
        </w:rPr>
        <w:t>т</w:t>
      </w:r>
      <w:r w:rsidRPr="00170FA1">
        <w:rPr>
          <w:rFonts w:ascii="Times New Roman" w:hAnsi="Times New Roman" w:cs="Times New Roman"/>
          <w:sz w:val="18"/>
          <w:szCs w:val="18"/>
        </w:rPr>
        <w:t>)</w:t>
      </w:r>
    </w:p>
    <w:p w:rsidR="00D119F5" w:rsidRPr="00170FA1" w:rsidRDefault="00D119F5" w:rsidP="007808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808DA" w:rsidRPr="0097239E" w:rsidRDefault="007808DA" w:rsidP="00064BA3">
      <w:pPr>
        <w:ind w:firstLine="0"/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г. Томск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97239E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7D3F6D">
        <w:rPr>
          <w:rFonts w:ascii="Times New Roman" w:hAnsi="Times New Roman" w:cs="Times New Roman"/>
          <w:sz w:val="18"/>
          <w:szCs w:val="18"/>
        </w:rPr>
        <w:fldChar w:fldCharType="begin"/>
      </w:r>
      <w:r w:rsidRPr="007D3F6D">
        <w:rPr>
          <w:rFonts w:ascii="Times New Roman" w:hAnsi="Times New Roman" w:cs="Times New Roman"/>
          <w:sz w:val="18"/>
          <w:szCs w:val="18"/>
        </w:rPr>
        <w:instrText xml:space="preserve"> DOCPROPERTY  "Дата заключения"  \* MERGEFORMAT </w:instrText>
      </w:r>
      <w:r w:rsidRPr="007D3F6D">
        <w:rPr>
          <w:rFonts w:ascii="Times New Roman" w:hAnsi="Times New Roman" w:cs="Times New Roman"/>
          <w:sz w:val="18"/>
          <w:szCs w:val="18"/>
        </w:rPr>
        <w:fldChar w:fldCharType="separate"/>
      </w:r>
      <w:r w:rsidR="004E7526">
        <w:rPr>
          <w:rFonts w:ascii="Times New Roman" w:hAnsi="Times New Roman" w:cs="Times New Roman"/>
          <w:sz w:val="18"/>
          <w:szCs w:val="18"/>
        </w:rPr>
        <w:t>_________________</w:t>
      </w:r>
      <w:r w:rsidR="002B12CC">
        <w:rPr>
          <w:rFonts w:ascii="Times New Roman" w:hAnsi="Times New Roman" w:cs="Times New Roman"/>
          <w:sz w:val="18"/>
          <w:szCs w:val="18"/>
        </w:rPr>
        <w:t>г.</w:t>
      </w:r>
      <w:r w:rsidRPr="007D3F6D">
        <w:rPr>
          <w:rFonts w:ascii="Times New Roman" w:hAnsi="Times New Roman" w:cs="Times New Roman"/>
          <w:sz w:val="18"/>
          <w:szCs w:val="18"/>
        </w:rPr>
        <w:fldChar w:fldCharType="end"/>
      </w:r>
    </w:p>
    <w:p w:rsidR="007808DA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594BAE">
        <w:rPr>
          <w:rFonts w:ascii="Times New Roman" w:hAnsi="Times New Roman" w:cs="Times New Roman"/>
          <w:b/>
          <w:sz w:val="18"/>
          <w:szCs w:val="18"/>
        </w:rPr>
        <w:t>ООО «Горсети»,</w:t>
      </w:r>
      <w:r w:rsidRPr="0097239E">
        <w:rPr>
          <w:rFonts w:ascii="Times New Roman" w:hAnsi="Times New Roman" w:cs="Times New Roman"/>
          <w:sz w:val="18"/>
          <w:szCs w:val="18"/>
        </w:rPr>
        <w:t xml:space="preserve"> именуем</w:t>
      </w:r>
      <w:r w:rsidR="00427CBE">
        <w:rPr>
          <w:rFonts w:ascii="Times New Roman" w:hAnsi="Times New Roman" w:cs="Times New Roman"/>
          <w:sz w:val="18"/>
          <w:szCs w:val="18"/>
        </w:rPr>
        <w:t>ое в дальнейшем С</w:t>
      </w:r>
      <w:r w:rsidRPr="0097239E">
        <w:rPr>
          <w:rFonts w:ascii="Times New Roman" w:hAnsi="Times New Roman" w:cs="Times New Roman"/>
          <w:sz w:val="18"/>
          <w:szCs w:val="18"/>
        </w:rPr>
        <w:t xml:space="preserve">етевой организацией, в лице Генерального директора </w:t>
      </w:r>
      <w:proofErr w:type="spellStart"/>
      <w:r w:rsidRPr="00594BAE">
        <w:rPr>
          <w:rFonts w:ascii="Times New Roman" w:hAnsi="Times New Roman" w:cs="Times New Roman"/>
          <w:b/>
          <w:sz w:val="18"/>
          <w:szCs w:val="18"/>
        </w:rPr>
        <w:t>Резникова</w:t>
      </w:r>
      <w:proofErr w:type="spellEnd"/>
      <w:r w:rsidRPr="00594BAE">
        <w:rPr>
          <w:rFonts w:ascii="Times New Roman" w:hAnsi="Times New Roman" w:cs="Times New Roman"/>
          <w:b/>
          <w:sz w:val="18"/>
          <w:szCs w:val="18"/>
        </w:rPr>
        <w:t xml:space="preserve"> Владимира Тихоновича</w:t>
      </w:r>
      <w:r w:rsidRPr="0097239E">
        <w:rPr>
          <w:rFonts w:ascii="Times New Roman" w:hAnsi="Times New Roman" w:cs="Times New Roman"/>
          <w:sz w:val="18"/>
          <w:szCs w:val="18"/>
        </w:rPr>
        <w:t xml:space="preserve">, действующего на основании </w:t>
      </w:r>
      <w:r w:rsidRPr="00427CBE">
        <w:rPr>
          <w:rFonts w:ascii="Times New Roman" w:hAnsi="Times New Roman" w:cs="Times New Roman"/>
          <w:bCs/>
          <w:sz w:val="18"/>
          <w:szCs w:val="18"/>
        </w:rPr>
        <w:t>Устава</w:t>
      </w:r>
      <w:r w:rsidRPr="0097239E">
        <w:rPr>
          <w:rFonts w:ascii="Times New Roman" w:hAnsi="Times New Roman" w:cs="Times New Roman"/>
          <w:sz w:val="18"/>
          <w:szCs w:val="18"/>
        </w:rPr>
        <w:t xml:space="preserve"> с одной стороны, и </w:t>
      </w:r>
      <w:r w:rsidR="004E7526">
        <w:rPr>
          <w:rFonts w:ascii="Times New Roman" w:hAnsi="Times New Roman" w:cs="Times New Roman"/>
          <w:b/>
          <w:bCs/>
          <w:sz w:val="18"/>
          <w:szCs w:val="18"/>
        </w:rPr>
        <w:t>_______________</w:t>
      </w:r>
      <w:r w:rsidR="00E77F2B"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Pr="0097239E">
        <w:rPr>
          <w:rFonts w:ascii="Times New Roman" w:hAnsi="Times New Roman" w:cs="Times New Roman"/>
          <w:sz w:val="18"/>
          <w:szCs w:val="18"/>
        </w:rPr>
        <w:t xml:space="preserve"> </w:t>
      </w:r>
      <w:r w:rsidR="00BA64BF">
        <w:rPr>
          <w:rFonts w:ascii="Times New Roman" w:hAnsi="Times New Roman" w:cs="Times New Roman"/>
          <w:sz w:val="18"/>
          <w:szCs w:val="18"/>
        </w:rPr>
        <w:t xml:space="preserve">действующего(ей) на основании </w:t>
      </w:r>
      <w:r w:rsidR="004E7526">
        <w:rPr>
          <w:rFonts w:ascii="Times New Roman" w:hAnsi="Times New Roman" w:cs="Times New Roman"/>
          <w:b/>
          <w:sz w:val="18"/>
          <w:szCs w:val="18"/>
        </w:rPr>
        <w:t>__________</w:t>
      </w:r>
      <w:r w:rsidR="00BA64BF">
        <w:rPr>
          <w:rFonts w:ascii="Times New Roman" w:hAnsi="Times New Roman" w:cs="Times New Roman"/>
          <w:sz w:val="18"/>
          <w:szCs w:val="18"/>
        </w:rPr>
        <w:t xml:space="preserve">, </w:t>
      </w:r>
      <w:r w:rsidRPr="0097239E">
        <w:rPr>
          <w:rFonts w:ascii="Times New Roman" w:hAnsi="Times New Roman" w:cs="Times New Roman"/>
          <w:sz w:val="18"/>
          <w:szCs w:val="18"/>
        </w:rPr>
        <w:t>и</w:t>
      </w:r>
      <w:r w:rsidR="00427CBE">
        <w:rPr>
          <w:rFonts w:ascii="Times New Roman" w:hAnsi="Times New Roman" w:cs="Times New Roman"/>
          <w:sz w:val="18"/>
          <w:szCs w:val="18"/>
        </w:rPr>
        <w:t>менуемый(</w:t>
      </w:r>
      <w:proofErr w:type="spellStart"/>
      <w:r w:rsidR="00427CBE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427CBE">
        <w:rPr>
          <w:rFonts w:ascii="Times New Roman" w:hAnsi="Times New Roman" w:cs="Times New Roman"/>
          <w:sz w:val="18"/>
          <w:szCs w:val="18"/>
        </w:rPr>
        <w:t>, </w:t>
      </w:r>
      <w:proofErr w:type="spellStart"/>
      <w:r w:rsidR="00427CBE">
        <w:rPr>
          <w:rFonts w:ascii="Times New Roman" w:hAnsi="Times New Roman" w:cs="Times New Roman"/>
          <w:sz w:val="18"/>
          <w:szCs w:val="18"/>
        </w:rPr>
        <w:t>ое</w:t>
      </w:r>
      <w:proofErr w:type="spellEnd"/>
      <w:r w:rsidR="00427CBE">
        <w:rPr>
          <w:rFonts w:ascii="Times New Roman" w:hAnsi="Times New Roman" w:cs="Times New Roman"/>
          <w:sz w:val="18"/>
          <w:szCs w:val="18"/>
        </w:rPr>
        <w:t>) в дальнейшем  З</w:t>
      </w:r>
      <w:r w:rsidRPr="0097239E">
        <w:rPr>
          <w:rFonts w:ascii="Times New Roman" w:hAnsi="Times New Roman" w:cs="Times New Roman"/>
          <w:sz w:val="18"/>
          <w:szCs w:val="18"/>
        </w:rPr>
        <w:t>аявителем,  с  другой  стороны,   вместе именуемые Сторонами, заключили настоящий договор о нижеследующем:</w:t>
      </w:r>
    </w:p>
    <w:p w:rsidR="007808DA" w:rsidRPr="0097239E" w:rsidRDefault="007808DA" w:rsidP="00427CB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7239E">
        <w:rPr>
          <w:rFonts w:ascii="Times New Roman" w:hAnsi="Times New Roman" w:cs="Times New Roman"/>
          <w:b/>
          <w:bCs/>
          <w:sz w:val="18"/>
          <w:szCs w:val="18"/>
        </w:rPr>
        <w:t>I. Предмет договора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1. По настоящему договору сетевая  организация  принимает  на   себя обязательства   по   осуществлению   технологического       присоединения </w:t>
      </w:r>
      <w:proofErr w:type="spellStart"/>
      <w:r w:rsidRPr="0097239E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97239E">
        <w:rPr>
          <w:rFonts w:ascii="Times New Roman" w:hAnsi="Times New Roman" w:cs="Times New Roman"/>
          <w:sz w:val="18"/>
          <w:szCs w:val="18"/>
        </w:rPr>
        <w:t xml:space="preserve">  устройств   заявителя   (далее   -     технологическое присоединение)</w:t>
      </w:r>
      <w:r w:rsidR="00E467B7" w:rsidRPr="009723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в  том числе по обеспечению готовности объектов электросетевого хозяйства (включая их проектирование, строительство, реконструкцию) к присоединению </w:t>
      </w:r>
      <w:proofErr w:type="spellStart"/>
      <w:r w:rsidRPr="0097239E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97239E">
        <w:rPr>
          <w:rFonts w:ascii="Times New Roman" w:hAnsi="Times New Roman" w:cs="Times New Roman"/>
          <w:sz w:val="18"/>
          <w:szCs w:val="18"/>
        </w:rPr>
        <w:t xml:space="preserve"> устройств, урегулированию отношений с третьими лицами в случае   необходимости   строительства   (модернизации)   такими   лицами принадлежащих им объектов электросетевого  хозяйства   (</w:t>
      </w:r>
      <w:proofErr w:type="spellStart"/>
      <w:r w:rsidRPr="0097239E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97239E">
        <w:rPr>
          <w:rFonts w:ascii="Times New Roman" w:hAnsi="Times New Roman" w:cs="Times New Roman"/>
          <w:sz w:val="18"/>
          <w:szCs w:val="18"/>
        </w:rPr>
        <w:t xml:space="preserve"> устройств, объектов электроэнергетики), с учетом следующих характеристик: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максимальная мощность  присоединяемых  </w:t>
      </w:r>
      <w:proofErr w:type="spellStart"/>
      <w:r w:rsidRPr="0097239E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97239E">
        <w:rPr>
          <w:rFonts w:ascii="Times New Roman" w:hAnsi="Times New Roman" w:cs="Times New Roman"/>
          <w:sz w:val="18"/>
          <w:szCs w:val="18"/>
        </w:rPr>
        <w:t xml:space="preserve">   устройств </w:t>
      </w:r>
      <w:r w:rsidR="00E9378E" w:rsidRPr="00E9378E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="00E9378E" w:rsidRPr="00E9378E">
        <w:rPr>
          <w:rFonts w:ascii="Times New Roman" w:hAnsi="Times New Roman" w:cs="Times New Roman"/>
          <w:b/>
          <w:sz w:val="18"/>
          <w:szCs w:val="18"/>
        </w:rPr>
        <w:instrText xml:space="preserve"> DOCPROPERTY  "Максимальная мощность"  \* MERGEFORMAT </w:instrText>
      </w:r>
      <w:r w:rsidR="00E9378E" w:rsidRPr="00E9378E">
        <w:rPr>
          <w:rFonts w:ascii="Times New Roman" w:hAnsi="Times New Roman" w:cs="Times New Roman"/>
          <w:b/>
          <w:sz w:val="18"/>
          <w:szCs w:val="18"/>
        </w:rPr>
        <w:fldChar w:fldCharType="separate"/>
      </w:r>
      <w:r w:rsidR="004E7526">
        <w:rPr>
          <w:rFonts w:ascii="Times New Roman" w:hAnsi="Times New Roman" w:cs="Times New Roman"/>
          <w:b/>
          <w:sz w:val="18"/>
          <w:szCs w:val="18"/>
        </w:rPr>
        <w:t>__________</w:t>
      </w:r>
      <w:r w:rsidR="002B12CC">
        <w:rPr>
          <w:rFonts w:ascii="Times New Roman" w:hAnsi="Times New Roman" w:cs="Times New Roman"/>
          <w:b/>
          <w:sz w:val="18"/>
          <w:szCs w:val="18"/>
        </w:rPr>
        <w:t xml:space="preserve"> кВт</w:t>
      </w:r>
      <w:r w:rsidR="00E9378E" w:rsidRPr="00E9378E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97239E">
        <w:rPr>
          <w:rFonts w:ascii="Times New Roman" w:hAnsi="Times New Roman" w:cs="Times New Roman"/>
          <w:sz w:val="18"/>
          <w:szCs w:val="18"/>
        </w:rPr>
        <w:t> ;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категория над</w:t>
      </w:r>
      <w:r w:rsidR="00E467B7">
        <w:rPr>
          <w:rFonts w:ascii="Times New Roman" w:hAnsi="Times New Roman" w:cs="Times New Roman"/>
          <w:sz w:val="18"/>
          <w:szCs w:val="18"/>
        </w:rPr>
        <w:t>ё</w:t>
      </w:r>
      <w:r w:rsidRPr="0097239E">
        <w:rPr>
          <w:rFonts w:ascii="Times New Roman" w:hAnsi="Times New Roman" w:cs="Times New Roman"/>
          <w:sz w:val="18"/>
          <w:szCs w:val="18"/>
        </w:rPr>
        <w:t xml:space="preserve">жности </w:t>
      </w:r>
      <w:r w:rsidR="004E7526">
        <w:rPr>
          <w:rFonts w:ascii="Times New Roman" w:hAnsi="Times New Roman" w:cs="Times New Roman"/>
          <w:b/>
          <w:sz w:val="18"/>
          <w:szCs w:val="18"/>
        </w:rPr>
        <w:t>____________</w:t>
      </w:r>
      <w:r w:rsidRPr="0076584A">
        <w:rPr>
          <w:rFonts w:ascii="Times New Roman" w:hAnsi="Times New Roman" w:cs="Times New Roman"/>
          <w:sz w:val="18"/>
          <w:szCs w:val="18"/>
        </w:rPr>
        <w:t>;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класс напряжения  электрических  сетей,  к  которым   осуществляется технологическое присоединение </w:t>
      </w:r>
      <w:r w:rsidR="00E9378E" w:rsidRPr="0076584A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="00E9378E" w:rsidRPr="0076584A">
        <w:rPr>
          <w:rFonts w:ascii="Times New Roman" w:hAnsi="Times New Roman" w:cs="Times New Roman"/>
          <w:b/>
          <w:sz w:val="18"/>
          <w:szCs w:val="18"/>
        </w:rPr>
        <w:instrText xml:space="preserve"> DOCPROPERTY  "Класс напряжения"  \* MERGEFORMAT </w:instrText>
      </w:r>
      <w:r w:rsidR="00E9378E" w:rsidRPr="0076584A">
        <w:rPr>
          <w:rFonts w:ascii="Times New Roman" w:hAnsi="Times New Roman" w:cs="Times New Roman"/>
          <w:b/>
          <w:sz w:val="18"/>
          <w:szCs w:val="18"/>
        </w:rPr>
        <w:fldChar w:fldCharType="separate"/>
      </w:r>
      <w:r w:rsidR="004E7526">
        <w:rPr>
          <w:rFonts w:ascii="Times New Roman" w:hAnsi="Times New Roman" w:cs="Times New Roman"/>
          <w:b/>
          <w:sz w:val="18"/>
          <w:szCs w:val="18"/>
        </w:rPr>
        <w:t>_________</w:t>
      </w:r>
      <w:r w:rsidR="002B12CC">
        <w:rPr>
          <w:rFonts w:ascii="Times New Roman" w:hAnsi="Times New Roman" w:cs="Times New Roman"/>
          <w:b/>
          <w:sz w:val="18"/>
          <w:szCs w:val="18"/>
        </w:rPr>
        <w:t xml:space="preserve"> В</w:t>
      </w:r>
      <w:r w:rsidR="00E9378E" w:rsidRPr="0076584A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97239E">
        <w:rPr>
          <w:rFonts w:ascii="Times New Roman" w:hAnsi="Times New Roman" w:cs="Times New Roman"/>
          <w:sz w:val="18"/>
          <w:szCs w:val="18"/>
        </w:rPr>
        <w:t> ;</w:t>
      </w:r>
    </w:p>
    <w:p w:rsidR="007808DA" w:rsidRPr="0097239E" w:rsidRDefault="00935F19" w:rsidP="007808D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максимальная мощность ранее присоединённых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устройств</w:t>
      </w:r>
      <w:r w:rsidR="007808DA" w:rsidRPr="0097239E">
        <w:rPr>
          <w:rFonts w:ascii="Times New Roman" w:hAnsi="Times New Roman" w:cs="Times New Roman"/>
          <w:sz w:val="18"/>
          <w:szCs w:val="18"/>
        </w:rPr>
        <w:t xml:space="preserve"> </w:t>
      </w:r>
      <w:r w:rsidR="00064BA3">
        <w:rPr>
          <w:rFonts w:ascii="Times New Roman" w:hAnsi="Times New Roman" w:cs="Times New Roman"/>
          <w:b/>
          <w:sz w:val="18"/>
          <w:szCs w:val="18"/>
        </w:rPr>
        <w:t>_____</w:t>
      </w:r>
      <w:bookmarkStart w:id="2" w:name="_GoBack"/>
      <w:bookmarkEnd w:id="2"/>
      <w:r w:rsidR="007808DA" w:rsidRPr="0097239E">
        <w:rPr>
          <w:rFonts w:ascii="Times New Roman" w:hAnsi="Times New Roman" w:cs="Times New Roman"/>
          <w:sz w:val="18"/>
          <w:szCs w:val="18"/>
        </w:rPr>
        <w:t> </w:t>
      </w:r>
      <w:r w:rsidRPr="00935F19">
        <w:rPr>
          <w:rFonts w:ascii="Times New Roman" w:hAnsi="Times New Roman" w:cs="Times New Roman"/>
          <w:b/>
          <w:sz w:val="18"/>
          <w:szCs w:val="18"/>
        </w:rPr>
        <w:t>кВт</w:t>
      </w:r>
      <w:r w:rsidRPr="00935F19">
        <w:rPr>
          <w:rFonts w:ascii="Times New Roman" w:hAnsi="Times New Roman" w:cs="Times New Roman"/>
          <w:sz w:val="18"/>
          <w:szCs w:val="18"/>
        </w:rPr>
        <w:t>;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Заявитель   обязуется   оплатить   расходы   на      технологическое присоединение в соответствии с условиями настоящего договора.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2. Технологическое  присоединение  необходимо  для  электроснабжения</w:t>
      </w:r>
      <w:r w:rsidR="00E467B7">
        <w:rPr>
          <w:rFonts w:ascii="Times New Roman" w:hAnsi="Times New Roman" w:cs="Times New Roman"/>
          <w:sz w:val="18"/>
          <w:szCs w:val="18"/>
        </w:rPr>
        <w:t xml:space="preserve"> объекта</w:t>
      </w:r>
      <w:r w:rsidR="00E9378E">
        <w:rPr>
          <w:rFonts w:ascii="Times New Roman" w:hAnsi="Times New Roman" w:cs="Times New Roman"/>
          <w:sz w:val="18"/>
          <w:szCs w:val="18"/>
        </w:rPr>
        <w:t xml:space="preserve"> </w:t>
      </w:r>
      <w:r w:rsidR="00E9378E" w:rsidRPr="0076584A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="00E9378E" w:rsidRPr="0076584A">
        <w:rPr>
          <w:rFonts w:ascii="Times New Roman" w:hAnsi="Times New Roman" w:cs="Times New Roman"/>
          <w:b/>
          <w:sz w:val="18"/>
          <w:szCs w:val="18"/>
        </w:rPr>
        <w:instrText xml:space="preserve"> DOCPROPERTY  "Наименование объекта"  \* MERGEFORMAT </w:instrText>
      </w:r>
      <w:r w:rsidR="00E9378E" w:rsidRPr="0076584A">
        <w:rPr>
          <w:rFonts w:ascii="Times New Roman" w:hAnsi="Times New Roman" w:cs="Times New Roman"/>
          <w:b/>
          <w:sz w:val="18"/>
          <w:szCs w:val="18"/>
        </w:rPr>
        <w:fldChar w:fldCharType="separate"/>
      </w:r>
      <w:r w:rsidR="004E7526">
        <w:rPr>
          <w:rFonts w:ascii="Times New Roman" w:hAnsi="Times New Roman" w:cs="Times New Roman"/>
          <w:b/>
          <w:sz w:val="18"/>
          <w:szCs w:val="18"/>
        </w:rPr>
        <w:t>___________</w:t>
      </w:r>
      <w:r w:rsidR="002B12C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9378E" w:rsidRPr="0076584A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="00E9378E">
        <w:rPr>
          <w:rFonts w:ascii="Times New Roman" w:hAnsi="Times New Roman" w:cs="Times New Roman"/>
          <w:sz w:val="18"/>
          <w:szCs w:val="18"/>
        </w:rPr>
        <w:t xml:space="preserve"> </w:t>
      </w:r>
      <w:r w:rsidRPr="0097239E">
        <w:rPr>
          <w:rFonts w:ascii="Times New Roman" w:hAnsi="Times New Roman" w:cs="Times New Roman"/>
          <w:sz w:val="18"/>
          <w:szCs w:val="18"/>
        </w:rPr>
        <w:t>располо</w:t>
      </w:r>
      <w:r w:rsidR="00427CBE">
        <w:rPr>
          <w:rFonts w:ascii="Times New Roman" w:hAnsi="Times New Roman" w:cs="Times New Roman"/>
          <w:sz w:val="18"/>
          <w:szCs w:val="18"/>
        </w:rPr>
        <w:t>женного по адресу:</w:t>
      </w:r>
      <w:r w:rsidRPr="0097239E">
        <w:rPr>
          <w:rFonts w:ascii="Times New Roman" w:hAnsi="Times New Roman" w:cs="Times New Roman"/>
          <w:sz w:val="18"/>
          <w:szCs w:val="18"/>
        </w:rPr>
        <w:t xml:space="preserve"> </w:t>
      </w:r>
      <w:r w:rsidR="004E7526">
        <w:rPr>
          <w:rFonts w:ascii="Times New Roman" w:hAnsi="Times New Roman" w:cs="Times New Roman"/>
          <w:b/>
          <w:sz w:val="18"/>
          <w:szCs w:val="18"/>
        </w:rPr>
        <w:t>____________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3. Точка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7239E">
        <w:rPr>
          <w:rFonts w:ascii="Times New Roman" w:hAnsi="Times New Roman" w:cs="Times New Roman"/>
          <w:sz w:val="18"/>
          <w:szCs w:val="18"/>
        </w:rPr>
        <w:t>присоединения указана</w:t>
      </w:r>
      <w:r w:rsidR="0076584A">
        <w:rPr>
          <w:rFonts w:ascii="Times New Roman" w:hAnsi="Times New Roman" w:cs="Times New Roman"/>
          <w:sz w:val="18"/>
          <w:szCs w:val="18"/>
        </w:rPr>
        <w:t xml:space="preserve"> </w:t>
      </w:r>
      <w:r w:rsidRPr="0097239E">
        <w:rPr>
          <w:rFonts w:ascii="Times New Roman" w:hAnsi="Times New Roman" w:cs="Times New Roman"/>
          <w:sz w:val="18"/>
          <w:szCs w:val="18"/>
        </w:rPr>
        <w:t>в  технических  условиях   для присоединения к электрическим с</w:t>
      </w:r>
      <w:r>
        <w:rPr>
          <w:rFonts w:ascii="Times New Roman" w:hAnsi="Times New Roman" w:cs="Times New Roman"/>
          <w:sz w:val="18"/>
          <w:szCs w:val="18"/>
        </w:rPr>
        <w:t xml:space="preserve">етям  (далее  -  технические  </w:t>
      </w:r>
      <w:r w:rsidRPr="0097239E">
        <w:rPr>
          <w:rFonts w:ascii="Times New Roman" w:hAnsi="Times New Roman" w:cs="Times New Roman"/>
          <w:sz w:val="18"/>
          <w:szCs w:val="18"/>
        </w:rPr>
        <w:t>условия) и располагается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7239E">
        <w:rPr>
          <w:rFonts w:ascii="Times New Roman" w:hAnsi="Times New Roman" w:cs="Times New Roman"/>
          <w:sz w:val="18"/>
          <w:szCs w:val="18"/>
        </w:rPr>
        <w:t xml:space="preserve">на  расстоянии </w:t>
      </w:r>
      <w:r w:rsidR="00064BA3">
        <w:rPr>
          <w:rFonts w:ascii="Times New Roman" w:hAnsi="Times New Roman" w:cs="Times New Roman"/>
          <w:sz w:val="18"/>
          <w:szCs w:val="18"/>
        </w:rPr>
        <w:t>_______</w:t>
      </w:r>
      <w:r w:rsidRPr="0097239E">
        <w:rPr>
          <w:rFonts w:ascii="Times New Roman" w:hAnsi="Times New Roman" w:cs="Times New Roman"/>
          <w:sz w:val="18"/>
          <w:szCs w:val="18"/>
        </w:rPr>
        <w:t>метров  от  границы   участка заявителя, на котором  расп</w:t>
      </w:r>
      <w:r>
        <w:rPr>
          <w:rFonts w:ascii="Times New Roman" w:hAnsi="Times New Roman" w:cs="Times New Roman"/>
          <w:sz w:val="18"/>
          <w:szCs w:val="18"/>
        </w:rPr>
        <w:t xml:space="preserve">олагаются (будут располагаться) </w:t>
      </w:r>
      <w:r w:rsidRPr="0097239E">
        <w:rPr>
          <w:rFonts w:ascii="Times New Roman" w:hAnsi="Times New Roman" w:cs="Times New Roman"/>
          <w:sz w:val="18"/>
          <w:szCs w:val="18"/>
        </w:rPr>
        <w:t>присоединяемые объекты заявителя.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4. Технические  условия </w:t>
      </w:r>
      <w:r w:rsidR="00902534">
        <w:rPr>
          <w:rFonts w:ascii="Times New Roman" w:hAnsi="Times New Roman" w:cs="Times New Roman"/>
          <w:b/>
          <w:sz w:val="18"/>
          <w:szCs w:val="18"/>
        </w:rPr>
        <w:t>№</w:t>
      </w:r>
      <w:r w:rsidR="004E7526">
        <w:rPr>
          <w:rFonts w:ascii="Times New Roman" w:hAnsi="Times New Roman" w:cs="Times New Roman"/>
          <w:b/>
          <w:sz w:val="18"/>
          <w:szCs w:val="18"/>
        </w:rPr>
        <w:t>____________</w:t>
      </w:r>
      <w:r w:rsidR="00902534">
        <w:rPr>
          <w:rFonts w:ascii="Times New Roman" w:hAnsi="Times New Roman" w:cs="Times New Roman"/>
          <w:b/>
          <w:sz w:val="18"/>
          <w:szCs w:val="18"/>
        </w:rPr>
        <w:t>.</w:t>
      </w:r>
      <w:r w:rsidR="00D741B2">
        <w:rPr>
          <w:rFonts w:ascii="Times New Roman" w:hAnsi="Times New Roman" w:cs="Times New Roman"/>
          <w:sz w:val="18"/>
          <w:szCs w:val="18"/>
        </w:rPr>
        <w:t xml:space="preserve"> </w:t>
      </w:r>
      <w:r w:rsidRPr="0097239E">
        <w:rPr>
          <w:rFonts w:ascii="Times New Roman" w:hAnsi="Times New Roman" w:cs="Times New Roman"/>
          <w:sz w:val="18"/>
          <w:szCs w:val="18"/>
        </w:rPr>
        <w:t>являются  неотъемлемой  частью   настоящего договора и приведены в приложении.</w:t>
      </w:r>
      <w:r w:rsidR="00935F19">
        <w:rPr>
          <w:rFonts w:ascii="Times New Roman" w:hAnsi="Times New Roman" w:cs="Times New Roman"/>
          <w:sz w:val="18"/>
          <w:szCs w:val="18"/>
        </w:rPr>
        <w:t xml:space="preserve"> </w:t>
      </w:r>
      <w:r w:rsidRPr="0097239E">
        <w:rPr>
          <w:rFonts w:ascii="Times New Roman" w:hAnsi="Times New Roman" w:cs="Times New Roman"/>
          <w:sz w:val="18"/>
          <w:szCs w:val="18"/>
        </w:rPr>
        <w:t xml:space="preserve">Срок действия технических условий </w:t>
      </w:r>
      <w:r w:rsidRPr="00907DF3">
        <w:rPr>
          <w:rFonts w:ascii="Times New Roman" w:hAnsi="Times New Roman" w:cs="Times New Roman"/>
          <w:sz w:val="18"/>
          <w:szCs w:val="18"/>
        </w:rPr>
        <w:t>составляет 2 года</w:t>
      </w:r>
      <w:r w:rsidRPr="0097239E">
        <w:rPr>
          <w:rFonts w:ascii="Times New Roman" w:hAnsi="Times New Roman" w:cs="Times New Roman"/>
          <w:sz w:val="18"/>
          <w:szCs w:val="18"/>
        </w:rPr>
        <w:t xml:space="preserve">   со дня заключения настоящего договора.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5. Срок выполнения мероприятий  по  технологическому   присоединению составляет </w:t>
      </w:r>
      <w:r w:rsidR="00EC5ECA">
        <w:rPr>
          <w:rFonts w:ascii="Times New Roman" w:hAnsi="Times New Roman" w:cs="Times New Roman"/>
          <w:bCs/>
          <w:sz w:val="18"/>
          <w:szCs w:val="18"/>
        </w:rPr>
        <w:t>_______</w:t>
      </w:r>
      <w:r w:rsidRPr="0097239E">
        <w:rPr>
          <w:rFonts w:ascii="Times New Roman" w:hAnsi="Times New Roman" w:cs="Times New Roman"/>
          <w:sz w:val="18"/>
          <w:szCs w:val="18"/>
        </w:rPr>
        <w:t xml:space="preserve"> со дня заключения настоящего договора.</w:t>
      </w:r>
    </w:p>
    <w:p w:rsidR="007808DA" w:rsidRPr="0097239E" w:rsidRDefault="007808DA" w:rsidP="00427CB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7239E">
        <w:rPr>
          <w:rFonts w:ascii="Times New Roman" w:hAnsi="Times New Roman" w:cs="Times New Roman"/>
          <w:b/>
          <w:bCs/>
          <w:sz w:val="18"/>
          <w:szCs w:val="18"/>
        </w:rPr>
        <w:t>II. Обязанности Сторон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6. Сетевая организация обязуется: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 присоединению (включая урегулирование отношений с иными лицами)  до  границ  участка,  на  котором  расположены    присоединяемые </w:t>
      </w:r>
      <w:proofErr w:type="spellStart"/>
      <w:r w:rsidRPr="0097239E">
        <w:rPr>
          <w:rFonts w:ascii="Times New Roman" w:hAnsi="Times New Roman" w:cs="Times New Roman"/>
          <w:sz w:val="18"/>
          <w:szCs w:val="18"/>
        </w:rPr>
        <w:t>энергопринимающие</w:t>
      </w:r>
      <w:proofErr w:type="spellEnd"/>
      <w:r w:rsidRPr="0097239E">
        <w:rPr>
          <w:rFonts w:ascii="Times New Roman" w:hAnsi="Times New Roman" w:cs="Times New Roman"/>
          <w:sz w:val="18"/>
          <w:szCs w:val="18"/>
        </w:rPr>
        <w:t xml:space="preserve"> устройства заявителя, указанные в технических условиях;</w:t>
      </w:r>
    </w:p>
    <w:p w:rsidR="00D83E6B" w:rsidRPr="00D83E6B" w:rsidRDefault="007808DA" w:rsidP="00D83E6B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в течение </w:t>
      </w:r>
      <w:r w:rsidRPr="007D3F6D">
        <w:rPr>
          <w:rFonts w:ascii="Times New Roman" w:hAnsi="Times New Roman" w:cs="Times New Roman"/>
          <w:sz w:val="18"/>
          <w:szCs w:val="18"/>
        </w:rPr>
        <w:t>7</w:t>
      </w:r>
      <w:r w:rsidRPr="0097239E">
        <w:rPr>
          <w:rFonts w:ascii="Times New Roman" w:hAnsi="Times New Roman" w:cs="Times New Roman"/>
          <w:sz w:val="18"/>
          <w:szCs w:val="18"/>
        </w:rPr>
        <w:t xml:space="preserve"> рабочих дней со дня уведомления заявителем сетевой организации о выполнении им  технических  условий  осуществить   проверку выполнения технических условий заявителем, принять   участие   в   осмотре   (обследовании)      присоединяемых </w:t>
      </w:r>
      <w:proofErr w:type="spellStart"/>
      <w:r w:rsidR="00D83E6B" w:rsidRPr="00D83E6B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="00D83E6B" w:rsidRPr="00D83E6B">
        <w:rPr>
          <w:rFonts w:ascii="Times New Roman" w:hAnsi="Times New Roman" w:cs="Times New Roman"/>
          <w:sz w:val="18"/>
          <w:szCs w:val="18"/>
        </w:rPr>
        <w:t xml:space="preserve">   устройств    заявителя   должностным   лицом   органа федерального государственного энергетического надзора; </w:t>
      </w:r>
    </w:p>
    <w:p w:rsidR="007808DA" w:rsidRPr="0097239E" w:rsidRDefault="00D83E6B" w:rsidP="00D83E6B">
      <w:pPr>
        <w:rPr>
          <w:rFonts w:ascii="Times New Roman" w:hAnsi="Times New Roman" w:cs="Times New Roman"/>
          <w:sz w:val="18"/>
          <w:szCs w:val="18"/>
        </w:rPr>
      </w:pPr>
      <w:r w:rsidRPr="00D83E6B">
        <w:rPr>
          <w:rFonts w:ascii="Times New Roman" w:hAnsi="Times New Roman" w:cs="Times New Roman"/>
          <w:sz w:val="18"/>
          <w:szCs w:val="18"/>
        </w:rPr>
        <w:t xml:space="preserve">не позднее  7 рабочих  дней  со  дня  уведомления   заявителем о  получении разрешения    уполномоченного   органа         федерального государственного         энергетического     надзора    на     допуск   в эксплуатацию объектов заявителя,  с  соблюдением  срока,   установленного пунктом 5 настоящего  договора,  осуществить  фактическое   присоединение </w:t>
      </w:r>
      <w:proofErr w:type="spellStart"/>
      <w:r w:rsidRPr="00D83E6B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D83E6B">
        <w:rPr>
          <w:rFonts w:ascii="Times New Roman" w:hAnsi="Times New Roman" w:cs="Times New Roman"/>
          <w:sz w:val="18"/>
          <w:szCs w:val="18"/>
        </w:rPr>
        <w:t xml:space="preserve"> устройств заявителя к электрическим сетям,  фактический прием (подачу) напряжения и мощности, составить при участии заявителя акт разграничения  балансовой  принадлежности  и эксплуатационной  ответственности,  акт  об   осуществлении технологического присоединения и направить их заявителю.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7. Сетевая  организация  при  невыполнении  заявителем   технических условий в согласованный срок  и  наличии  на  дату  окончания    срока их действия технической возможности технологического присоединения вправе по обращению  заявителя продлить срок действия технических условий. При этом дополнительная плата не взимается.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8. Заявитель обязуется:</w:t>
      </w:r>
    </w:p>
    <w:p w:rsidR="007808DA" w:rsidRPr="0097239E" w:rsidRDefault="00A02F2C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надлежащим образом исполнить обязательства по настоящему договору, в том  числе</w:t>
      </w:r>
      <w:r>
        <w:rPr>
          <w:rFonts w:ascii="Times New Roman" w:hAnsi="Times New Roman" w:cs="Times New Roman"/>
          <w:sz w:val="18"/>
          <w:szCs w:val="18"/>
        </w:rPr>
        <w:t xml:space="preserve"> по </w:t>
      </w:r>
      <w:r w:rsidRPr="00F67743">
        <w:rPr>
          <w:rFonts w:ascii="Times New Roman" w:hAnsi="Times New Roman" w:cs="Times New Roman"/>
          <w:sz w:val="18"/>
          <w:szCs w:val="18"/>
        </w:rPr>
        <w:t>выполнени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F67743">
        <w:rPr>
          <w:rFonts w:ascii="Times New Roman" w:hAnsi="Times New Roman" w:cs="Times New Roman"/>
          <w:sz w:val="18"/>
          <w:szCs w:val="18"/>
        </w:rPr>
        <w:t xml:space="preserve"> возложенных  на  заявителя     мероприятий по технологическому присоединению в пределах  границ  участка,  на   котором расположены  присоединяемые  </w:t>
      </w:r>
      <w:proofErr w:type="spellStart"/>
      <w:r w:rsidRPr="00F67743">
        <w:rPr>
          <w:rFonts w:ascii="Times New Roman" w:hAnsi="Times New Roman" w:cs="Times New Roman"/>
          <w:sz w:val="18"/>
          <w:szCs w:val="18"/>
        </w:rPr>
        <w:t>энергопринимающие</w:t>
      </w:r>
      <w:proofErr w:type="spellEnd"/>
      <w:r w:rsidRPr="00F67743">
        <w:rPr>
          <w:rFonts w:ascii="Times New Roman" w:hAnsi="Times New Roman" w:cs="Times New Roman"/>
          <w:sz w:val="18"/>
          <w:szCs w:val="18"/>
        </w:rPr>
        <w:t xml:space="preserve">  устройства     заявителя, указанные в технических условиях, в </w:t>
      </w:r>
      <w:proofErr w:type="spellStart"/>
      <w:r w:rsidRPr="00F67743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A02F2C">
        <w:rPr>
          <w:rFonts w:ascii="Times New Roman" w:hAnsi="Times New Roman" w:cs="Times New Roman"/>
          <w:sz w:val="18"/>
          <w:szCs w:val="18"/>
        </w:rPr>
        <w:t xml:space="preserve">. обеспечение готовности </w:t>
      </w:r>
      <w:proofErr w:type="spellStart"/>
      <w:r w:rsidRPr="00A02F2C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A02F2C">
        <w:rPr>
          <w:rFonts w:ascii="Times New Roman" w:hAnsi="Times New Roman" w:cs="Times New Roman"/>
          <w:sz w:val="18"/>
          <w:szCs w:val="18"/>
        </w:rPr>
        <w:t xml:space="preserve"> устройств, а также соответствующей  технической документации для проведения осмотра и фактического присоединения к электрическим сетям согласно ПУЭ, ПТЭЭП</w:t>
      </w:r>
      <w:r w:rsidR="007808DA" w:rsidRPr="00A02F2C">
        <w:rPr>
          <w:rFonts w:ascii="Times New Roman" w:hAnsi="Times New Roman" w:cs="Times New Roman"/>
          <w:sz w:val="18"/>
          <w:szCs w:val="18"/>
        </w:rPr>
        <w:t>;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после выполнения  мероприятий по  технологическому  присоединению  в пределах  границ  участка   заявителя,   предусмотренных     техническими условиями,  уведомить  сетевую  организацию  о  выполнении    технических условий;</w:t>
      </w:r>
    </w:p>
    <w:p w:rsidR="00D83E6B" w:rsidRPr="00D83E6B" w:rsidRDefault="00D83E6B" w:rsidP="00D83E6B">
      <w:pPr>
        <w:rPr>
          <w:rFonts w:ascii="Times New Roman" w:hAnsi="Times New Roman" w:cs="Times New Roman"/>
          <w:sz w:val="18"/>
          <w:szCs w:val="18"/>
        </w:rPr>
      </w:pPr>
      <w:r w:rsidRPr="00D83E6B">
        <w:rPr>
          <w:rFonts w:ascii="Times New Roman" w:hAnsi="Times New Roman" w:cs="Times New Roman"/>
          <w:sz w:val="18"/>
          <w:szCs w:val="18"/>
        </w:rPr>
        <w:t xml:space="preserve">принять   участие   в   осмотре   (обследовании)      присоединяемых </w:t>
      </w:r>
      <w:proofErr w:type="spellStart"/>
      <w:r w:rsidRPr="00D83E6B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D83E6B">
        <w:rPr>
          <w:rFonts w:ascii="Times New Roman" w:hAnsi="Times New Roman" w:cs="Times New Roman"/>
          <w:sz w:val="18"/>
          <w:szCs w:val="18"/>
        </w:rPr>
        <w:t xml:space="preserve">  устройств  должностным  лицом  органа     федерального государственного энергетического надзора;</w:t>
      </w:r>
    </w:p>
    <w:p w:rsidR="00D83E6B" w:rsidRPr="0097239E" w:rsidRDefault="00D83E6B" w:rsidP="00D83E6B">
      <w:pPr>
        <w:rPr>
          <w:rFonts w:ascii="Times New Roman" w:hAnsi="Times New Roman" w:cs="Times New Roman"/>
          <w:sz w:val="18"/>
          <w:szCs w:val="18"/>
        </w:rPr>
      </w:pPr>
      <w:r w:rsidRPr="00D83E6B">
        <w:rPr>
          <w:rFonts w:ascii="Times New Roman" w:hAnsi="Times New Roman" w:cs="Times New Roman"/>
          <w:sz w:val="18"/>
          <w:szCs w:val="18"/>
        </w:rPr>
        <w:t>получить    разрешение уполномоченного федерального государственного энергети</w:t>
      </w:r>
      <w:r w:rsidR="004D0C2F">
        <w:rPr>
          <w:rFonts w:ascii="Times New Roman" w:hAnsi="Times New Roman" w:cs="Times New Roman"/>
          <w:sz w:val="18"/>
          <w:szCs w:val="18"/>
        </w:rPr>
        <w:t xml:space="preserve">ческого надзора на допуск в </w:t>
      </w:r>
      <w:r w:rsidRPr="00D83E6B">
        <w:rPr>
          <w:rFonts w:ascii="Times New Roman" w:hAnsi="Times New Roman" w:cs="Times New Roman"/>
          <w:sz w:val="18"/>
          <w:szCs w:val="18"/>
        </w:rPr>
        <w:t>эксплуатацию присоединяемых объектов;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после осуществления сетевой  организацией фактического присоединения </w:t>
      </w:r>
      <w:proofErr w:type="spellStart"/>
      <w:r w:rsidRPr="0097239E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97239E">
        <w:rPr>
          <w:rFonts w:ascii="Times New Roman" w:hAnsi="Times New Roman" w:cs="Times New Roman"/>
          <w:sz w:val="18"/>
          <w:szCs w:val="18"/>
        </w:rPr>
        <w:t xml:space="preserve"> устройств заявителя к электрическим сетям, фактического приема  (подачи)  напряжения  и  мощности  подписать  акт   разграничения балансовой  принадлежности  и эксплуатационной ответственности, акт об осуществлении   технологического присоединения либо представить  мотивированный  отказ  от    подписания в течение </w:t>
      </w:r>
      <w:r w:rsidRPr="007D3F6D">
        <w:rPr>
          <w:rFonts w:ascii="Times New Roman" w:hAnsi="Times New Roman" w:cs="Times New Roman"/>
          <w:sz w:val="18"/>
          <w:szCs w:val="18"/>
        </w:rPr>
        <w:t>5</w:t>
      </w:r>
      <w:r w:rsidRPr="0097239E">
        <w:rPr>
          <w:rFonts w:ascii="Times New Roman" w:hAnsi="Times New Roman" w:cs="Times New Roman"/>
          <w:sz w:val="18"/>
          <w:szCs w:val="18"/>
        </w:rPr>
        <w:t> рабочих дней со дня получения указанных актов от сетевой организации;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надлежащим образом исполня</w:t>
      </w:r>
      <w:r>
        <w:rPr>
          <w:rFonts w:ascii="Times New Roman" w:hAnsi="Times New Roman" w:cs="Times New Roman"/>
          <w:sz w:val="18"/>
          <w:szCs w:val="18"/>
        </w:rPr>
        <w:t xml:space="preserve">ть  указанные  в  разделе III </w:t>
      </w:r>
      <w:r w:rsidRPr="0097239E">
        <w:rPr>
          <w:rFonts w:ascii="Times New Roman" w:hAnsi="Times New Roman" w:cs="Times New Roman"/>
          <w:sz w:val="18"/>
          <w:szCs w:val="18"/>
        </w:rPr>
        <w:t>настоящего договора  обязательства   по   оплате   расходов   на     технологическое присоединение;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уведомить сетевую организацию о направлении заявок в  иные   сетевые организации   при технологическом   присоединении     </w:t>
      </w:r>
      <w:proofErr w:type="spellStart"/>
      <w:r w:rsidRPr="0097239E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97239E">
        <w:rPr>
          <w:rFonts w:ascii="Times New Roman" w:hAnsi="Times New Roman" w:cs="Times New Roman"/>
          <w:sz w:val="18"/>
          <w:szCs w:val="18"/>
        </w:rPr>
        <w:t xml:space="preserve"> устройств,  в  отношении  которых  применяется   категория     надежности электроснабжения, предусматривающая использование 2 и  более   источников электроснабжения.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9. Заявитель вправе  при  невыполнении  им  технических    условий в согласованный срок  и  наличии  на  дату  окончания  срока  их   действия технической  возможности  технологического  присоединения    обратиться в сетевую организацию с просьбой о продлении  срока  действия   технических условий.</w:t>
      </w:r>
    </w:p>
    <w:p w:rsidR="007808DA" w:rsidRPr="00427CBE" w:rsidRDefault="007808DA" w:rsidP="00427CB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27CBE">
        <w:rPr>
          <w:rFonts w:ascii="Times New Roman" w:hAnsi="Times New Roman" w:cs="Times New Roman"/>
          <w:b/>
          <w:bCs/>
          <w:sz w:val="18"/>
          <w:szCs w:val="18"/>
        </w:rPr>
        <w:lastRenderedPageBreak/>
        <w:t>III. Плата за технологическое присоединение и порядок расчетов</w:t>
      </w:r>
    </w:p>
    <w:p w:rsidR="004E7526" w:rsidRDefault="007808DA" w:rsidP="002211BD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10. Размер платы за технологическое присоединение определяется в соответствии с решением Департамента тарифного регулирования Томской области </w:t>
      </w:r>
      <w:r w:rsidRPr="0076584A">
        <w:rPr>
          <w:rFonts w:ascii="Times New Roman" w:hAnsi="Times New Roman" w:cs="Times New Roman"/>
          <w:sz w:val="18"/>
          <w:szCs w:val="18"/>
        </w:rPr>
        <w:t>от  </w:t>
      </w:r>
      <w:r w:rsidR="004E7526">
        <w:rPr>
          <w:rFonts w:ascii="Times New Roman" w:hAnsi="Times New Roman" w:cs="Times New Roman"/>
          <w:b/>
          <w:sz w:val="18"/>
          <w:szCs w:val="18"/>
        </w:rPr>
        <w:t>_____________</w:t>
      </w:r>
      <w:r w:rsidRPr="0076584A">
        <w:rPr>
          <w:rFonts w:ascii="Times New Roman" w:hAnsi="Times New Roman" w:cs="Times New Roman"/>
          <w:sz w:val="18"/>
          <w:szCs w:val="18"/>
        </w:rPr>
        <w:t xml:space="preserve"> и составляет </w:t>
      </w:r>
      <w:r w:rsidR="004E7526">
        <w:rPr>
          <w:rFonts w:ascii="Times New Roman" w:hAnsi="Times New Roman" w:cs="Times New Roman"/>
          <w:b/>
          <w:sz w:val="18"/>
          <w:szCs w:val="18"/>
        </w:rPr>
        <w:t>_____________________</w:t>
      </w:r>
      <w:r w:rsidRPr="0097239E">
        <w:rPr>
          <w:rFonts w:ascii="Times New Roman" w:hAnsi="Times New Roman" w:cs="Times New Roman"/>
          <w:sz w:val="18"/>
          <w:szCs w:val="18"/>
        </w:rPr>
        <w:t>,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11. Внесение платы за технологическое присоединение   осуществляется заявителем в следующем порядке: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а) </w:t>
      </w:r>
      <w:r w:rsidRPr="0097239E">
        <w:rPr>
          <w:rFonts w:ascii="Times New Roman" w:hAnsi="Times New Roman" w:cs="Times New Roman"/>
          <w:b/>
          <w:bCs/>
          <w:sz w:val="18"/>
          <w:szCs w:val="18"/>
        </w:rPr>
        <w:t>10 процентов</w:t>
      </w:r>
      <w:r w:rsidRPr="0097239E">
        <w:rPr>
          <w:rFonts w:ascii="Times New Roman" w:hAnsi="Times New Roman" w:cs="Times New Roman"/>
          <w:sz w:val="18"/>
          <w:szCs w:val="18"/>
        </w:rPr>
        <w:t xml:space="preserve"> платы  за  технологическое  присоединение   вносятся в течение 15 дней со дня заключения настоящего договора;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б) </w:t>
      </w:r>
      <w:r w:rsidRPr="0097239E">
        <w:rPr>
          <w:rFonts w:ascii="Times New Roman" w:hAnsi="Times New Roman" w:cs="Times New Roman"/>
          <w:b/>
          <w:bCs/>
          <w:sz w:val="18"/>
          <w:szCs w:val="18"/>
        </w:rPr>
        <w:t>30 процентов</w:t>
      </w:r>
      <w:r w:rsidRPr="0097239E">
        <w:rPr>
          <w:rFonts w:ascii="Times New Roman" w:hAnsi="Times New Roman" w:cs="Times New Roman"/>
          <w:sz w:val="18"/>
          <w:szCs w:val="18"/>
        </w:rPr>
        <w:t xml:space="preserve"> платы  за  технологическое  присоединение   вносятся в течение 60 дней со дня заключения настоящего договора;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в) </w:t>
      </w:r>
      <w:r w:rsidRPr="0097239E">
        <w:rPr>
          <w:rFonts w:ascii="Times New Roman" w:hAnsi="Times New Roman" w:cs="Times New Roman"/>
          <w:b/>
          <w:bCs/>
          <w:sz w:val="18"/>
          <w:szCs w:val="18"/>
        </w:rPr>
        <w:t>20 процентов</w:t>
      </w:r>
      <w:r w:rsidRPr="0097239E">
        <w:rPr>
          <w:rFonts w:ascii="Times New Roman" w:hAnsi="Times New Roman" w:cs="Times New Roman"/>
          <w:sz w:val="18"/>
          <w:szCs w:val="18"/>
        </w:rPr>
        <w:t xml:space="preserve"> платы  за  технологическое  присоединение   вносятся в течение 180 дней со дня заключения настоящего договора;</w:t>
      </w:r>
    </w:p>
    <w:p w:rsidR="007808DA" w:rsidRPr="0097239E" w:rsidRDefault="007808DA" w:rsidP="004D0C2F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г) </w:t>
      </w:r>
      <w:r w:rsidRPr="0097239E">
        <w:rPr>
          <w:rFonts w:ascii="Times New Roman" w:hAnsi="Times New Roman" w:cs="Times New Roman"/>
          <w:b/>
          <w:bCs/>
          <w:sz w:val="18"/>
          <w:szCs w:val="18"/>
        </w:rPr>
        <w:t>30 процентов</w:t>
      </w:r>
      <w:r w:rsidRPr="0097239E">
        <w:rPr>
          <w:rFonts w:ascii="Times New Roman" w:hAnsi="Times New Roman" w:cs="Times New Roman"/>
          <w:sz w:val="18"/>
          <w:szCs w:val="18"/>
        </w:rPr>
        <w:t xml:space="preserve"> платы  за  технологическое  присоединение   вносятся в течение  15 дней  со  </w:t>
      </w:r>
      <w:proofErr w:type="spellStart"/>
      <w:r w:rsidR="0029772F">
        <w:rPr>
          <w:rFonts w:ascii="Times New Roman" w:hAnsi="Times New Roman" w:cs="Times New Roman"/>
          <w:sz w:val="18"/>
          <w:szCs w:val="18"/>
        </w:rPr>
        <w:t>со</w:t>
      </w:r>
      <w:proofErr w:type="spellEnd"/>
      <w:r w:rsidR="0029772F">
        <w:rPr>
          <w:rFonts w:ascii="Times New Roman" w:hAnsi="Times New Roman" w:cs="Times New Roman"/>
          <w:sz w:val="18"/>
          <w:szCs w:val="18"/>
        </w:rPr>
        <w:t xml:space="preserve"> дня фактического присоединения</w:t>
      </w:r>
      <w:r w:rsidRPr="0097239E">
        <w:rPr>
          <w:rFonts w:ascii="Times New Roman" w:hAnsi="Times New Roman" w:cs="Times New Roman"/>
          <w:sz w:val="18"/>
          <w:szCs w:val="18"/>
        </w:rPr>
        <w:t>;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д) </w:t>
      </w:r>
      <w:r w:rsidRPr="0097239E">
        <w:rPr>
          <w:rFonts w:ascii="Times New Roman" w:hAnsi="Times New Roman" w:cs="Times New Roman"/>
          <w:b/>
          <w:bCs/>
          <w:sz w:val="18"/>
          <w:szCs w:val="18"/>
        </w:rPr>
        <w:t>10 процентов</w:t>
      </w:r>
      <w:r w:rsidRPr="0097239E">
        <w:rPr>
          <w:rFonts w:ascii="Times New Roman" w:hAnsi="Times New Roman" w:cs="Times New Roman"/>
          <w:sz w:val="18"/>
          <w:szCs w:val="18"/>
        </w:rPr>
        <w:t xml:space="preserve"> платы  за  технологическое  присо</w:t>
      </w:r>
      <w:r w:rsidR="0029772F">
        <w:rPr>
          <w:rFonts w:ascii="Times New Roman" w:hAnsi="Times New Roman" w:cs="Times New Roman"/>
          <w:sz w:val="18"/>
          <w:szCs w:val="18"/>
        </w:rPr>
        <w:t>единение   вносятся в течение 1</w:t>
      </w:r>
      <w:r w:rsidR="0029772F" w:rsidRPr="0029772F">
        <w:rPr>
          <w:rFonts w:ascii="Times New Roman" w:hAnsi="Times New Roman" w:cs="Times New Roman"/>
          <w:sz w:val="18"/>
          <w:szCs w:val="18"/>
        </w:rPr>
        <w:t>0</w:t>
      </w:r>
      <w:r w:rsidRPr="0097239E">
        <w:rPr>
          <w:rFonts w:ascii="Times New Roman" w:hAnsi="Times New Roman" w:cs="Times New Roman"/>
          <w:sz w:val="18"/>
          <w:szCs w:val="18"/>
        </w:rPr>
        <w:t xml:space="preserve"> дней со дня </w:t>
      </w:r>
      <w:r w:rsidR="0029772F">
        <w:rPr>
          <w:rFonts w:ascii="Times New Roman" w:hAnsi="Times New Roman" w:cs="Times New Roman"/>
          <w:sz w:val="18"/>
          <w:szCs w:val="18"/>
        </w:rPr>
        <w:t>подписания акта о технологическом присоединении</w:t>
      </w:r>
      <w:r w:rsidRPr="0097239E">
        <w:rPr>
          <w:rFonts w:ascii="Times New Roman" w:hAnsi="Times New Roman" w:cs="Times New Roman"/>
          <w:sz w:val="18"/>
          <w:szCs w:val="18"/>
        </w:rPr>
        <w:t>.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12. Датой исполнения обязательства заявителя по оплате расходов   на технологическое  присоединение считается дата внесения денежных средств в кассу или на расчетный счет сетевой организации.</w:t>
      </w:r>
    </w:p>
    <w:p w:rsidR="007808DA" w:rsidRPr="0097239E" w:rsidRDefault="007808DA" w:rsidP="00427CB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7239E">
        <w:rPr>
          <w:rFonts w:ascii="Times New Roman" w:hAnsi="Times New Roman" w:cs="Times New Roman"/>
          <w:b/>
          <w:bCs/>
          <w:sz w:val="18"/>
          <w:szCs w:val="18"/>
        </w:rPr>
        <w:t>IV. Разграничение балансовой принадлежности электрических сетей и эксплуатационной ответственности Сторон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13. Заявитель  несет балансовую и эксплуатационную ответственность в границах  своего  участка,  сетевая  организация  -  до  границ   участка заявителя.</w:t>
      </w:r>
    </w:p>
    <w:p w:rsidR="007808DA" w:rsidRPr="0097239E" w:rsidRDefault="007808DA" w:rsidP="00427CB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7239E">
        <w:rPr>
          <w:rFonts w:ascii="Times New Roman" w:hAnsi="Times New Roman" w:cs="Times New Roman"/>
          <w:b/>
          <w:bCs/>
          <w:sz w:val="18"/>
          <w:szCs w:val="18"/>
        </w:rPr>
        <w:t>V. Условия изменения, расторжения договора и ответственность Сторон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14. Настоящий договор может быть изменен по письменному   соглашению Сторон или в судебном порядке.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15. Договор может быть расторгнут по требованию одной из Сторон   по основаниям, предусмотренным Гражданским кодексом Российской Федерации.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16. Заявитель  вправе при нарушении сетевой организацией указанных в настоящем договоре  сроков технологического присоединения в одностороннем порядке расторгнуть договор.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17. В случае нарушения одной  из  Сторон  сроков  исполнения   своих обязательств по настоящему договору такая Сторона в  течение   10 рабочих дней со дня наступления просрочки уплачивает другой  Стороне   неустойку, рассчитанную как произведение 0,014 ставки  рефинансирования Центрального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банка Российской Федерации, установленной на дату заключения   настоящего договора,  и общего размера платы  за  технологическое  присоединение  по договору за каждый день просрочки.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18. За неисполнение  или  ненадлежащее  исполнение  обязательств  по настоящему договору  Стороны  несут  ответственность  в    соответствии с законодательством Российской Федерации.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19. Стороны освобождаются от ответственности за частичное или полное неисполнение обязательств  по  настоящему  договору,  если  оно   явилось следствием обстоятельств непреодолимой силы, возникших после   подписания Сторонами настоящего договора  и оказывающих непосредственное воздействие на выполнение Сторонами обязательств по настоящему договору.</w:t>
      </w:r>
    </w:p>
    <w:p w:rsidR="007808DA" w:rsidRPr="0097239E" w:rsidRDefault="007808DA" w:rsidP="007808D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7239E">
        <w:rPr>
          <w:rFonts w:ascii="Times New Roman" w:hAnsi="Times New Roman" w:cs="Times New Roman"/>
          <w:b/>
          <w:bCs/>
          <w:sz w:val="18"/>
          <w:szCs w:val="18"/>
        </w:rPr>
        <w:t>VI. Порядок разрешения споров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20. Споры, которые  могут  возникнуть  при  исполнении,   изменении, расторжении  настоящего  договора,  Стороны  разрешают  в    соответствии с  законодательством Российской Федерации.</w:t>
      </w:r>
    </w:p>
    <w:p w:rsidR="007808DA" w:rsidRPr="0097239E" w:rsidRDefault="007808DA" w:rsidP="007808D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7239E">
        <w:rPr>
          <w:rFonts w:ascii="Times New Roman" w:hAnsi="Times New Roman" w:cs="Times New Roman"/>
          <w:b/>
          <w:bCs/>
          <w:sz w:val="18"/>
          <w:szCs w:val="18"/>
        </w:rPr>
        <w:t>VII. Заключительные положения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21. Настоящий договор  считается  заключенным  с  даты   поступления подписанного  заявителем  экземпляра  настоящего  договора  в     сетевую организацию.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22. Настоящий договор составлен  и  подписан  в  двух   экземплярах, по одному для каждой из Сторон.</w:t>
      </w:r>
    </w:p>
    <w:p w:rsidR="007808DA" w:rsidRPr="0097239E" w:rsidRDefault="007808DA" w:rsidP="00427CB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7239E">
        <w:rPr>
          <w:rFonts w:ascii="Times New Roman" w:hAnsi="Times New Roman" w:cs="Times New Roman"/>
          <w:b/>
          <w:bCs/>
          <w:sz w:val="18"/>
          <w:szCs w:val="18"/>
        </w:rPr>
        <w:t>Реквизиты Сторон</w:t>
      </w:r>
    </w:p>
    <w:p w:rsidR="007808DA" w:rsidRPr="0097239E" w:rsidRDefault="007808DA" w:rsidP="007808D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520"/>
      </w:tblGrid>
      <w:tr w:rsidR="007808DA" w:rsidRPr="0097239E" w:rsidTr="007501C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808DA" w:rsidRDefault="007808DA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9E">
              <w:rPr>
                <w:rFonts w:ascii="Times New Roman" w:hAnsi="Times New Roman" w:cs="Times New Roman"/>
                <w:sz w:val="18"/>
                <w:szCs w:val="18"/>
              </w:rPr>
              <w:t>Сетевая организация:</w:t>
            </w:r>
          </w:p>
          <w:p w:rsidR="002E6744" w:rsidRPr="0084160C" w:rsidRDefault="002E6744" w:rsidP="0084160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160C">
              <w:rPr>
                <w:rFonts w:ascii="Times New Roman" w:hAnsi="Times New Roman" w:cs="Times New Roman"/>
                <w:sz w:val="18"/>
                <w:szCs w:val="18"/>
              </w:rPr>
              <w:t>ООО «Горсети»</w:t>
            </w:r>
          </w:p>
          <w:p w:rsidR="002E6744" w:rsidRPr="002E6744" w:rsidRDefault="002E6744" w:rsidP="0084160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634012, г"/>
              </w:smartTagPr>
              <w:r w:rsidRPr="002E6744">
                <w:rPr>
                  <w:rFonts w:ascii="Times New Roman" w:hAnsi="Times New Roman" w:cs="Times New Roman"/>
                  <w:sz w:val="18"/>
                  <w:szCs w:val="18"/>
                </w:rPr>
                <w:t xml:space="preserve">634012, </w:t>
              </w:r>
              <w:proofErr w:type="spellStart"/>
              <w:r w:rsidRPr="002E6744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.Томск</w:t>
            </w:r>
            <w:proofErr w:type="spellEnd"/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, ул.Шевченко,62а</w:t>
            </w:r>
          </w:p>
          <w:p w:rsidR="00927147" w:rsidRPr="002E6744" w:rsidRDefault="00927147" w:rsidP="0092714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Приёмная: тел.(3822)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-83, факс (3822)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-77</w:t>
            </w:r>
          </w:p>
          <w:p w:rsidR="00927147" w:rsidRDefault="00927147" w:rsidP="0092714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Бухгалтерия: (3822)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7-11,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-14, </w:t>
            </w:r>
          </w:p>
          <w:p w:rsidR="00927147" w:rsidRPr="002E6744" w:rsidRDefault="00927147" w:rsidP="0092714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факс (3822)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  <w:p w:rsidR="002E6744" w:rsidRPr="002E6744" w:rsidRDefault="002E6744" w:rsidP="0084160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ИНН 7017081040, КПП 701701001,</w:t>
            </w:r>
          </w:p>
          <w:p w:rsidR="002E6744" w:rsidRPr="00DB12DD" w:rsidRDefault="00DB12DD" w:rsidP="0084160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12D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Р/с 407 028 106 640 000 45 810 ОТДЕЛЕНИЕ </w:t>
            </w:r>
            <w:r w:rsidRPr="00DB12D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DB12DD">
              <w:rPr>
                <w:rFonts w:ascii="Times New Roman" w:hAnsi="Times New Roman" w:cs="Times New Roman"/>
                <w:bCs/>
                <w:sz w:val="18"/>
                <w:szCs w:val="18"/>
              </w:rPr>
              <w:t>8616</w:t>
            </w:r>
          </w:p>
          <w:p w:rsidR="00DB12DD" w:rsidRPr="00902534" w:rsidRDefault="00DB12DD" w:rsidP="0084160C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DB12DD">
              <w:rPr>
                <w:rFonts w:ascii="Times New Roman" w:hAnsi="Times New Roman" w:cs="Times New Roman"/>
                <w:bCs/>
                <w:sz w:val="18"/>
                <w:szCs w:val="18"/>
              </w:rPr>
              <w:t>СБЕРБАНКА РОССИИ Г.ТОМСК</w:t>
            </w:r>
            <w:r w:rsidRPr="00105E1F">
              <w:rPr>
                <w:b/>
                <w:bCs/>
                <w:sz w:val="18"/>
                <w:szCs w:val="18"/>
              </w:rPr>
              <w:t xml:space="preserve">  </w:t>
            </w:r>
          </w:p>
          <w:p w:rsidR="0084160C" w:rsidRPr="00902534" w:rsidRDefault="00DB12DD" w:rsidP="00DB12DD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2D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К/с 301 018 108 000 00000 606, БИК 046902606  </w:t>
            </w:r>
          </w:p>
          <w:p w:rsidR="00DB12DD" w:rsidRPr="00902534" w:rsidRDefault="00DB12DD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8DA" w:rsidRDefault="000A6610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  <w:p w:rsidR="000A6610" w:rsidRDefault="000A6610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8DA" w:rsidRPr="0097239E" w:rsidRDefault="000A6610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Резников Владимир Тихонович</w:t>
            </w:r>
          </w:p>
          <w:p w:rsidR="007808DA" w:rsidRPr="0097239E" w:rsidRDefault="007808DA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8DA" w:rsidRPr="0097239E" w:rsidRDefault="007808DA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9E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="000A661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7808DA" w:rsidRPr="0097239E" w:rsidRDefault="007808DA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9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7808DA" w:rsidRPr="0097239E" w:rsidRDefault="007808DA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9E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808DA" w:rsidRPr="0097239E" w:rsidRDefault="007808DA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9E">
              <w:rPr>
                <w:rFonts w:ascii="Times New Roman" w:hAnsi="Times New Roman" w:cs="Times New Roman"/>
                <w:sz w:val="18"/>
                <w:szCs w:val="18"/>
              </w:rPr>
              <w:t>Заявитель:</w:t>
            </w:r>
          </w:p>
          <w:p w:rsidR="007808DA" w:rsidRDefault="007808DA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526" w:rsidRDefault="004E7526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526" w:rsidRDefault="004E7526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526" w:rsidRDefault="004E7526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526" w:rsidRDefault="004E7526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526" w:rsidRDefault="004E7526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526" w:rsidRDefault="004E7526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526" w:rsidRDefault="004E7526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526" w:rsidRDefault="004E7526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526" w:rsidRDefault="004E7526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526" w:rsidRDefault="004E7526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526" w:rsidRDefault="004E7526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526" w:rsidRDefault="004E7526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526" w:rsidRPr="0097239E" w:rsidRDefault="004E7526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8DA" w:rsidRPr="0097239E" w:rsidRDefault="007808DA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9E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7808DA" w:rsidRPr="0097239E" w:rsidRDefault="007808DA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9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7808DA" w:rsidRPr="0097239E" w:rsidRDefault="007808DA" w:rsidP="00750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9E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</w:tbl>
    <w:p w:rsidR="009E1E99" w:rsidRPr="00907DF3" w:rsidRDefault="009E1E99" w:rsidP="007808DA">
      <w:pPr>
        <w:rPr>
          <w:rFonts w:ascii="Times New Roman" w:hAnsi="Times New Roman" w:cs="Times New Roman"/>
          <w:sz w:val="18"/>
          <w:szCs w:val="18"/>
        </w:rPr>
      </w:pPr>
    </w:p>
    <w:p w:rsidR="009E1E99" w:rsidRPr="00907DF3" w:rsidRDefault="009E1E99" w:rsidP="007808DA">
      <w:pPr>
        <w:rPr>
          <w:rFonts w:ascii="Times New Roman" w:hAnsi="Times New Roman" w:cs="Times New Roman"/>
          <w:sz w:val="18"/>
          <w:szCs w:val="18"/>
        </w:rPr>
      </w:pPr>
    </w:p>
    <w:p w:rsidR="00930775" w:rsidRDefault="00930775" w:rsidP="00930775">
      <w:pPr>
        <w:ind w:left="5664" w:firstLine="6"/>
        <w:rPr>
          <w:rFonts w:ascii="Times New Roman" w:hAnsi="Times New Roman" w:cs="Times New Roman"/>
          <w:sz w:val="18"/>
          <w:szCs w:val="18"/>
        </w:rPr>
      </w:pPr>
    </w:p>
    <w:sectPr w:rsidR="00930775" w:rsidSect="00250BD7">
      <w:footerReference w:type="default" r:id="rId8"/>
      <w:type w:val="continuous"/>
      <w:pgSz w:w="11906" w:h="16838"/>
      <w:pgMar w:top="360" w:right="851" w:bottom="360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9B" w:rsidRDefault="003B669B">
      <w:r>
        <w:separator/>
      </w:r>
    </w:p>
  </w:endnote>
  <w:endnote w:type="continuationSeparator" w:id="0">
    <w:p w:rsidR="003B669B" w:rsidRDefault="003B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BD7" w:rsidRDefault="00250BD7" w:rsidP="00726FF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4BA3">
      <w:rPr>
        <w:rStyle w:val="a9"/>
        <w:noProof/>
      </w:rPr>
      <w:t>2</w:t>
    </w:r>
    <w:r>
      <w:rPr>
        <w:rStyle w:val="a9"/>
      </w:rPr>
      <w:fldChar w:fldCharType="end"/>
    </w:r>
  </w:p>
  <w:p w:rsidR="00250BD7" w:rsidRDefault="00250BD7" w:rsidP="00250BD7">
    <w:pPr>
      <w:pStyle w:val="a7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9B" w:rsidRDefault="003B669B">
      <w:r>
        <w:separator/>
      </w:r>
    </w:p>
  </w:footnote>
  <w:footnote w:type="continuationSeparator" w:id="0">
    <w:p w:rsidR="003B669B" w:rsidRDefault="003B6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6B1B"/>
    <w:multiLevelType w:val="hybridMultilevel"/>
    <w:tmpl w:val="7674CF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5297F60"/>
    <w:multiLevelType w:val="hybridMultilevel"/>
    <w:tmpl w:val="BF049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F46B7"/>
    <w:multiLevelType w:val="hybridMultilevel"/>
    <w:tmpl w:val="3662ACC8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E1B6CBA"/>
    <w:multiLevelType w:val="hybridMultilevel"/>
    <w:tmpl w:val="B7EC9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8A5AC2"/>
    <w:multiLevelType w:val="hybridMultilevel"/>
    <w:tmpl w:val="50BED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BC34A5"/>
    <w:multiLevelType w:val="hybridMultilevel"/>
    <w:tmpl w:val="DE0040B6"/>
    <w:lvl w:ilvl="0" w:tplc="DFD0B33A">
      <w:start w:val="2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6">
    <w:nsid w:val="558927B4"/>
    <w:multiLevelType w:val="hybridMultilevel"/>
    <w:tmpl w:val="C4626B80"/>
    <w:lvl w:ilvl="0" w:tplc="DFD0B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B6CC94A">
      <w:start w:val="2"/>
      <w:numFmt w:val="bullet"/>
      <w:suff w:val="space"/>
      <w:lvlText w:val="-"/>
      <w:lvlJc w:val="left"/>
      <w:pPr>
        <w:ind w:left="1134" w:hanging="5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359C5"/>
    <w:multiLevelType w:val="hybridMultilevel"/>
    <w:tmpl w:val="462C7898"/>
    <w:lvl w:ilvl="0" w:tplc="DFD0B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90CCB"/>
    <w:multiLevelType w:val="hybridMultilevel"/>
    <w:tmpl w:val="04B26D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B066A3B"/>
    <w:multiLevelType w:val="hybridMultilevel"/>
    <w:tmpl w:val="5988396A"/>
    <w:lvl w:ilvl="0" w:tplc="DFD0B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FA"/>
    <w:rsid w:val="00020BF4"/>
    <w:rsid w:val="00021299"/>
    <w:rsid w:val="00027966"/>
    <w:rsid w:val="000440E2"/>
    <w:rsid w:val="00050D42"/>
    <w:rsid w:val="00054753"/>
    <w:rsid w:val="00064BA3"/>
    <w:rsid w:val="00073C3C"/>
    <w:rsid w:val="00085B6B"/>
    <w:rsid w:val="000917F9"/>
    <w:rsid w:val="000A4DDF"/>
    <w:rsid w:val="000A6610"/>
    <w:rsid w:val="000B114D"/>
    <w:rsid w:val="000B50FC"/>
    <w:rsid w:val="000C41BD"/>
    <w:rsid w:val="000D19CA"/>
    <w:rsid w:val="000E1895"/>
    <w:rsid w:val="0010411B"/>
    <w:rsid w:val="00112B76"/>
    <w:rsid w:val="00115693"/>
    <w:rsid w:val="00123265"/>
    <w:rsid w:val="00127446"/>
    <w:rsid w:val="00160C7B"/>
    <w:rsid w:val="0016612D"/>
    <w:rsid w:val="00170FA1"/>
    <w:rsid w:val="00181E58"/>
    <w:rsid w:val="001A5983"/>
    <w:rsid w:val="001B4DCF"/>
    <w:rsid w:val="001C019E"/>
    <w:rsid w:val="001C6F10"/>
    <w:rsid w:val="001E1C2C"/>
    <w:rsid w:val="001E5BEC"/>
    <w:rsid w:val="001E63F9"/>
    <w:rsid w:val="001F6692"/>
    <w:rsid w:val="00212D08"/>
    <w:rsid w:val="002211BD"/>
    <w:rsid w:val="00231CA7"/>
    <w:rsid w:val="00235885"/>
    <w:rsid w:val="002372B4"/>
    <w:rsid w:val="00250BD7"/>
    <w:rsid w:val="0025167F"/>
    <w:rsid w:val="00275A59"/>
    <w:rsid w:val="00293917"/>
    <w:rsid w:val="0029772F"/>
    <w:rsid w:val="00297A04"/>
    <w:rsid w:val="002B12CC"/>
    <w:rsid w:val="002B5629"/>
    <w:rsid w:val="002C1C1A"/>
    <w:rsid w:val="002E0AC0"/>
    <w:rsid w:val="002E5619"/>
    <w:rsid w:val="002E6744"/>
    <w:rsid w:val="002F01F3"/>
    <w:rsid w:val="00301FCC"/>
    <w:rsid w:val="003334D5"/>
    <w:rsid w:val="003340A0"/>
    <w:rsid w:val="00335BFE"/>
    <w:rsid w:val="00346C14"/>
    <w:rsid w:val="00346EAB"/>
    <w:rsid w:val="003555F5"/>
    <w:rsid w:val="00371B43"/>
    <w:rsid w:val="00371D74"/>
    <w:rsid w:val="00376BF4"/>
    <w:rsid w:val="00394FA8"/>
    <w:rsid w:val="003B669B"/>
    <w:rsid w:val="003C58DD"/>
    <w:rsid w:val="003C6F13"/>
    <w:rsid w:val="003D2496"/>
    <w:rsid w:val="003D456B"/>
    <w:rsid w:val="004058FB"/>
    <w:rsid w:val="00407DF5"/>
    <w:rsid w:val="00422F75"/>
    <w:rsid w:val="00427CBE"/>
    <w:rsid w:val="004328C6"/>
    <w:rsid w:val="004421D8"/>
    <w:rsid w:val="00446F8B"/>
    <w:rsid w:val="00454691"/>
    <w:rsid w:val="004624E0"/>
    <w:rsid w:val="004649F3"/>
    <w:rsid w:val="004745A5"/>
    <w:rsid w:val="004964E0"/>
    <w:rsid w:val="0049766D"/>
    <w:rsid w:val="004B011E"/>
    <w:rsid w:val="004B25EC"/>
    <w:rsid w:val="004C4CEA"/>
    <w:rsid w:val="004D0C2F"/>
    <w:rsid w:val="004D73E9"/>
    <w:rsid w:val="004D7F1E"/>
    <w:rsid w:val="004E7526"/>
    <w:rsid w:val="004E7BD8"/>
    <w:rsid w:val="004F05EE"/>
    <w:rsid w:val="00500CA8"/>
    <w:rsid w:val="00505192"/>
    <w:rsid w:val="00511CF7"/>
    <w:rsid w:val="00511D11"/>
    <w:rsid w:val="00516D0C"/>
    <w:rsid w:val="005207D4"/>
    <w:rsid w:val="00524C04"/>
    <w:rsid w:val="00530ED0"/>
    <w:rsid w:val="00535186"/>
    <w:rsid w:val="00535ABC"/>
    <w:rsid w:val="005537B6"/>
    <w:rsid w:val="00554324"/>
    <w:rsid w:val="0056036F"/>
    <w:rsid w:val="00564630"/>
    <w:rsid w:val="00566467"/>
    <w:rsid w:val="00572869"/>
    <w:rsid w:val="0059015E"/>
    <w:rsid w:val="00594BAE"/>
    <w:rsid w:val="005A79FC"/>
    <w:rsid w:val="005B3BE5"/>
    <w:rsid w:val="005B720D"/>
    <w:rsid w:val="005C33B0"/>
    <w:rsid w:val="005D17AB"/>
    <w:rsid w:val="005F2CBB"/>
    <w:rsid w:val="00601965"/>
    <w:rsid w:val="00606421"/>
    <w:rsid w:val="00617DDE"/>
    <w:rsid w:val="006216ED"/>
    <w:rsid w:val="00627A76"/>
    <w:rsid w:val="00630FA8"/>
    <w:rsid w:val="00637F7C"/>
    <w:rsid w:val="00656C1F"/>
    <w:rsid w:val="00662599"/>
    <w:rsid w:val="00665BFB"/>
    <w:rsid w:val="006716CA"/>
    <w:rsid w:val="006763D1"/>
    <w:rsid w:val="0068112C"/>
    <w:rsid w:val="006C316C"/>
    <w:rsid w:val="006D3B40"/>
    <w:rsid w:val="006E225F"/>
    <w:rsid w:val="006F3581"/>
    <w:rsid w:val="00726FA0"/>
    <w:rsid w:val="00726FFA"/>
    <w:rsid w:val="007322B8"/>
    <w:rsid w:val="0074543F"/>
    <w:rsid w:val="00747256"/>
    <w:rsid w:val="007501C5"/>
    <w:rsid w:val="00753B56"/>
    <w:rsid w:val="00753D09"/>
    <w:rsid w:val="00754E7D"/>
    <w:rsid w:val="00755920"/>
    <w:rsid w:val="0076584A"/>
    <w:rsid w:val="00770A46"/>
    <w:rsid w:val="0078047C"/>
    <w:rsid w:val="007808DA"/>
    <w:rsid w:val="00786013"/>
    <w:rsid w:val="007868E4"/>
    <w:rsid w:val="00790FF3"/>
    <w:rsid w:val="0079612D"/>
    <w:rsid w:val="007C668A"/>
    <w:rsid w:val="007D3F6D"/>
    <w:rsid w:val="007F4228"/>
    <w:rsid w:val="007F482A"/>
    <w:rsid w:val="00803AA6"/>
    <w:rsid w:val="008130E1"/>
    <w:rsid w:val="008236FF"/>
    <w:rsid w:val="00827083"/>
    <w:rsid w:val="0082728A"/>
    <w:rsid w:val="0084160C"/>
    <w:rsid w:val="008555DB"/>
    <w:rsid w:val="00877475"/>
    <w:rsid w:val="00884D54"/>
    <w:rsid w:val="0088648F"/>
    <w:rsid w:val="00890EFD"/>
    <w:rsid w:val="008A5564"/>
    <w:rsid w:val="008A6A5B"/>
    <w:rsid w:val="008B1E76"/>
    <w:rsid w:val="008C2BC4"/>
    <w:rsid w:val="008D2DE0"/>
    <w:rsid w:val="008D30FD"/>
    <w:rsid w:val="008E35E8"/>
    <w:rsid w:val="008E61A5"/>
    <w:rsid w:val="0090179E"/>
    <w:rsid w:val="00902534"/>
    <w:rsid w:val="00905597"/>
    <w:rsid w:val="00907DF3"/>
    <w:rsid w:val="00914DCB"/>
    <w:rsid w:val="00927147"/>
    <w:rsid w:val="00930775"/>
    <w:rsid w:val="00935F19"/>
    <w:rsid w:val="009523F7"/>
    <w:rsid w:val="0095587D"/>
    <w:rsid w:val="00963C11"/>
    <w:rsid w:val="00964AD1"/>
    <w:rsid w:val="00964C96"/>
    <w:rsid w:val="00965298"/>
    <w:rsid w:val="009778DD"/>
    <w:rsid w:val="009819E7"/>
    <w:rsid w:val="00990D15"/>
    <w:rsid w:val="009923F2"/>
    <w:rsid w:val="00995E19"/>
    <w:rsid w:val="009B2509"/>
    <w:rsid w:val="009C1BA9"/>
    <w:rsid w:val="009D0D83"/>
    <w:rsid w:val="009D554F"/>
    <w:rsid w:val="009D7219"/>
    <w:rsid w:val="009D7795"/>
    <w:rsid w:val="009D7F18"/>
    <w:rsid w:val="009E1E99"/>
    <w:rsid w:val="009E321A"/>
    <w:rsid w:val="009E6D09"/>
    <w:rsid w:val="009E7339"/>
    <w:rsid w:val="009F7C35"/>
    <w:rsid w:val="00A02F2C"/>
    <w:rsid w:val="00A10721"/>
    <w:rsid w:val="00A14C9D"/>
    <w:rsid w:val="00A16C0E"/>
    <w:rsid w:val="00A26924"/>
    <w:rsid w:val="00A414EA"/>
    <w:rsid w:val="00A4355C"/>
    <w:rsid w:val="00A466E4"/>
    <w:rsid w:val="00A51510"/>
    <w:rsid w:val="00A55B7A"/>
    <w:rsid w:val="00A613E5"/>
    <w:rsid w:val="00A671D6"/>
    <w:rsid w:val="00A80E37"/>
    <w:rsid w:val="00A81A79"/>
    <w:rsid w:val="00A8741F"/>
    <w:rsid w:val="00A95F10"/>
    <w:rsid w:val="00AA0C85"/>
    <w:rsid w:val="00AA20AA"/>
    <w:rsid w:val="00AA2ACA"/>
    <w:rsid w:val="00AB151F"/>
    <w:rsid w:val="00AB7FF8"/>
    <w:rsid w:val="00B0690A"/>
    <w:rsid w:val="00B07B4F"/>
    <w:rsid w:val="00B16781"/>
    <w:rsid w:val="00B16BE1"/>
    <w:rsid w:val="00B26A51"/>
    <w:rsid w:val="00B47AC9"/>
    <w:rsid w:val="00B52754"/>
    <w:rsid w:val="00B8432F"/>
    <w:rsid w:val="00B8677B"/>
    <w:rsid w:val="00BA0B72"/>
    <w:rsid w:val="00BA64BF"/>
    <w:rsid w:val="00BE4788"/>
    <w:rsid w:val="00BE6212"/>
    <w:rsid w:val="00BE71F3"/>
    <w:rsid w:val="00C2204B"/>
    <w:rsid w:val="00C22747"/>
    <w:rsid w:val="00C33C91"/>
    <w:rsid w:val="00C464A8"/>
    <w:rsid w:val="00C46C7B"/>
    <w:rsid w:val="00C50155"/>
    <w:rsid w:val="00C501DE"/>
    <w:rsid w:val="00C5315B"/>
    <w:rsid w:val="00C54CE2"/>
    <w:rsid w:val="00C56BCA"/>
    <w:rsid w:val="00C6268E"/>
    <w:rsid w:val="00C73478"/>
    <w:rsid w:val="00C818DA"/>
    <w:rsid w:val="00C8250E"/>
    <w:rsid w:val="00C84721"/>
    <w:rsid w:val="00CA228A"/>
    <w:rsid w:val="00CA7C14"/>
    <w:rsid w:val="00CB0F06"/>
    <w:rsid w:val="00CC024B"/>
    <w:rsid w:val="00CC1CB7"/>
    <w:rsid w:val="00CF3EC2"/>
    <w:rsid w:val="00D07054"/>
    <w:rsid w:val="00D111C0"/>
    <w:rsid w:val="00D119F5"/>
    <w:rsid w:val="00D11A8F"/>
    <w:rsid w:val="00D15F9B"/>
    <w:rsid w:val="00D231B8"/>
    <w:rsid w:val="00D301AE"/>
    <w:rsid w:val="00D30B81"/>
    <w:rsid w:val="00D34B83"/>
    <w:rsid w:val="00D41656"/>
    <w:rsid w:val="00D51D12"/>
    <w:rsid w:val="00D51D14"/>
    <w:rsid w:val="00D5276F"/>
    <w:rsid w:val="00D5359C"/>
    <w:rsid w:val="00D55B42"/>
    <w:rsid w:val="00D570CC"/>
    <w:rsid w:val="00D64915"/>
    <w:rsid w:val="00D70E4A"/>
    <w:rsid w:val="00D741B2"/>
    <w:rsid w:val="00D821B0"/>
    <w:rsid w:val="00D83E6B"/>
    <w:rsid w:val="00D85314"/>
    <w:rsid w:val="00DA24E5"/>
    <w:rsid w:val="00DA71B6"/>
    <w:rsid w:val="00DB12DD"/>
    <w:rsid w:val="00DB14E5"/>
    <w:rsid w:val="00DC2D26"/>
    <w:rsid w:val="00DC6F44"/>
    <w:rsid w:val="00DD0679"/>
    <w:rsid w:val="00DD211C"/>
    <w:rsid w:val="00DD4E48"/>
    <w:rsid w:val="00DE702C"/>
    <w:rsid w:val="00DF543C"/>
    <w:rsid w:val="00E079C8"/>
    <w:rsid w:val="00E12437"/>
    <w:rsid w:val="00E12D97"/>
    <w:rsid w:val="00E16F9F"/>
    <w:rsid w:val="00E202BE"/>
    <w:rsid w:val="00E37F37"/>
    <w:rsid w:val="00E445CF"/>
    <w:rsid w:val="00E467B7"/>
    <w:rsid w:val="00E77F2B"/>
    <w:rsid w:val="00E9022A"/>
    <w:rsid w:val="00E9378E"/>
    <w:rsid w:val="00E96E61"/>
    <w:rsid w:val="00EC5ECA"/>
    <w:rsid w:val="00EC5FB8"/>
    <w:rsid w:val="00ED229F"/>
    <w:rsid w:val="00ED32DB"/>
    <w:rsid w:val="00EE1D46"/>
    <w:rsid w:val="00EE610F"/>
    <w:rsid w:val="00F05906"/>
    <w:rsid w:val="00F12C56"/>
    <w:rsid w:val="00F20679"/>
    <w:rsid w:val="00F2699C"/>
    <w:rsid w:val="00F326F8"/>
    <w:rsid w:val="00F40636"/>
    <w:rsid w:val="00F45D8E"/>
    <w:rsid w:val="00F57FD4"/>
    <w:rsid w:val="00F641BC"/>
    <w:rsid w:val="00F721D3"/>
    <w:rsid w:val="00F76923"/>
    <w:rsid w:val="00F866A6"/>
    <w:rsid w:val="00F9067D"/>
    <w:rsid w:val="00F97879"/>
    <w:rsid w:val="00FA2593"/>
    <w:rsid w:val="00FA608A"/>
    <w:rsid w:val="00FB07E4"/>
    <w:rsid w:val="00FB4CF6"/>
    <w:rsid w:val="00FC0C2A"/>
    <w:rsid w:val="00FC61DF"/>
    <w:rsid w:val="00FC7EA2"/>
    <w:rsid w:val="00FD203A"/>
    <w:rsid w:val="00FE74F9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26F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qFormat/>
    <w:rsid w:val="00726FF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ы (моноширинный)"/>
    <w:basedOn w:val="a0"/>
    <w:next w:val="a0"/>
    <w:rsid w:val="00726FFA"/>
    <w:pPr>
      <w:ind w:firstLine="0"/>
    </w:pPr>
    <w:rPr>
      <w:rFonts w:ascii="Courier New" w:hAnsi="Courier New" w:cs="Courier New"/>
    </w:rPr>
  </w:style>
  <w:style w:type="paragraph" w:styleId="a5">
    <w:name w:val="Body Text Indent"/>
    <w:basedOn w:val="a0"/>
    <w:rsid w:val="00726FFA"/>
    <w:pPr>
      <w:widowControl/>
      <w:autoSpaceDE/>
      <w:autoSpaceDN/>
      <w:adjustRightInd/>
      <w:ind w:firstLine="567"/>
    </w:pPr>
    <w:rPr>
      <w:sz w:val="28"/>
      <w:szCs w:val="28"/>
      <w:lang w:val="en-US"/>
    </w:rPr>
  </w:style>
  <w:style w:type="paragraph" w:styleId="a">
    <w:name w:val="List Number"/>
    <w:basedOn w:val="a0"/>
    <w:rsid w:val="00726FFA"/>
    <w:pPr>
      <w:widowControl/>
      <w:numPr>
        <w:numId w:val="3"/>
      </w:numPr>
      <w:autoSpaceDE/>
      <w:autoSpaceDN/>
      <w:adjustRightInd/>
      <w:jc w:val="left"/>
    </w:pPr>
    <w:rPr>
      <w:sz w:val="24"/>
      <w:szCs w:val="24"/>
    </w:rPr>
  </w:style>
  <w:style w:type="table" w:styleId="a6">
    <w:name w:val="Table Grid"/>
    <w:basedOn w:val="a2"/>
    <w:rsid w:val="00726FFA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0"/>
    <w:link w:val="a8"/>
    <w:rsid w:val="00726FFA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726FFA"/>
  </w:style>
  <w:style w:type="paragraph" w:styleId="3">
    <w:name w:val="Body Text Indent 3"/>
    <w:basedOn w:val="a0"/>
    <w:rsid w:val="00726FFA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styleId="aa">
    <w:name w:val="Body Text"/>
    <w:basedOn w:val="a0"/>
    <w:rsid w:val="00726FFA"/>
    <w:pPr>
      <w:spacing w:after="120"/>
    </w:pPr>
  </w:style>
  <w:style w:type="paragraph" w:styleId="ab">
    <w:name w:val="header"/>
    <w:basedOn w:val="a0"/>
    <w:rsid w:val="00A95F10"/>
    <w:pPr>
      <w:tabs>
        <w:tab w:val="center" w:pos="4677"/>
        <w:tab w:val="right" w:pos="9355"/>
      </w:tabs>
    </w:pPr>
  </w:style>
  <w:style w:type="paragraph" w:styleId="2">
    <w:name w:val="Body Text Indent 2"/>
    <w:basedOn w:val="a0"/>
    <w:link w:val="20"/>
    <w:rsid w:val="008B1E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8B1E76"/>
    <w:rPr>
      <w:rFonts w:ascii="Arial" w:hAnsi="Arial" w:cs="Arial"/>
    </w:rPr>
  </w:style>
  <w:style w:type="table" w:customStyle="1" w:styleId="10">
    <w:name w:val="Сетка таблицы1"/>
    <w:basedOn w:val="a2"/>
    <w:next w:val="a6"/>
    <w:rsid w:val="005A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uiPriority w:val="99"/>
    <w:rsid w:val="00DD211C"/>
    <w:rPr>
      <w:rFonts w:ascii="Arial" w:hAnsi="Arial" w:cs="Arial"/>
    </w:rPr>
  </w:style>
  <w:style w:type="paragraph" w:styleId="ac">
    <w:name w:val="Balloon Text"/>
    <w:basedOn w:val="a0"/>
    <w:link w:val="ad"/>
    <w:rsid w:val="00DD21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D2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26F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qFormat/>
    <w:rsid w:val="00726FF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ы (моноширинный)"/>
    <w:basedOn w:val="a0"/>
    <w:next w:val="a0"/>
    <w:rsid w:val="00726FFA"/>
    <w:pPr>
      <w:ind w:firstLine="0"/>
    </w:pPr>
    <w:rPr>
      <w:rFonts w:ascii="Courier New" w:hAnsi="Courier New" w:cs="Courier New"/>
    </w:rPr>
  </w:style>
  <w:style w:type="paragraph" w:styleId="a5">
    <w:name w:val="Body Text Indent"/>
    <w:basedOn w:val="a0"/>
    <w:rsid w:val="00726FFA"/>
    <w:pPr>
      <w:widowControl/>
      <w:autoSpaceDE/>
      <w:autoSpaceDN/>
      <w:adjustRightInd/>
      <w:ind w:firstLine="567"/>
    </w:pPr>
    <w:rPr>
      <w:sz w:val="28"/>
      <w:szCs w:val="28"/>
      <w:lang w:val="en-US"/>
    </w:rPr>
  </w:style>
  <w:style w:type="paragraph" w:styleId="a">
    <w:name w:val="List Number"/>
    <w:basedOn w:val="a0"/>
    <w:rsid w:val="00726FFA"/>
    <w:pPr>
      <w:widowControl/>
      <w:numPr>
        <w:numId w:val="3"/>
      </w:numPr>
      <w:autoSpaceDE/>
      <w:autoSpaceDN/>
      <w:adjustRightInd/>
      <w:jc w:val="left"/>
    </w:pPr>
    <w:rPr>
      <w:sz w:val="24"/>
      <w:szCs w:val="24"/>
    </w:rPr>
  </w:style>
  <w:style w:type="table" w:styleId="a6">
    <w:name w:val="Table Grid"/>
    <w:basedOn w:val="a2"/>
    <w:rsid w:val="00726FFA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0"/>
    <w:link w:val="a8"/>
    <w:rsid w:val="00726FFA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726FFA"/>
  </w:style>
  <w:style w:type="paragraph" w:styleId="3">
    <w:name w:val="Body Text Indent 3"/>
    <w:basedOn w:val="a0"/>
    <w:rsid w:val="00726FFA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styleId="aa">
    <w:name w:val="Body Text"/>
    <w:basedOn w:val="a0"/>
    <w:rsid w:val="00726FFA"/>
    <w:pPr>
      <w:spacing w:after="120"/>
    </w:pPr>
  </w:style>
  <w:style w:type="paragraph" w:styleId="ab">
    <w:name w:val="header"/>
    <w:basedOn w:val="a0"/>
    <w:rsid w:val="00A95F10"/>
    <w:pPr>
      <w:tabs>
        <w:tab w:val="center" w:pos="4677"/>
        <w:tab w:val="right" w:pos="9355"/>
      </w:tabs>
    </w:pPr>
  </w:style>
  <w:style w:type="paragraph" w:styleId="2">
    <w:name w:val="Body Text Indent 2"/>
    <w:basedOn w:val="a0"/>
    <w:link w:val="20"/>
    <w:rsid w:val="008B1E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8B1E76"/>
    <w:rPr>
      <w:rFonts w:ascii="Arial" w:hAnsi="Arial" w:cs="Arial"/>
    </w:rPr>
  </w:style>
  <w:style w:type="table" w:customStyle="1" w:styleId="10">
    <w:name w:val="Сетка таблицы1"/>
    <w:basedOn w:val="a2"/>
    <w:next w:val="a6"/>
    <w:rsid w:val="005A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uiPriority w:val="99"/>
    <w:rsid w:val="00DD211C"/>
    <w:rPr>
      <w:rFonts w:ascii="Arial" w:hAnsi="Arial" w:cs="Arial"/>
    </w:rPr>
  </w:style>
  <w:style w:type="paragraph" w:styleId="ac">
    <w:name w:val="Balloon Text"/>
    <w:basedOn w:val="a0"/>
    <w:link w:val="ad"/>
    <w:rsid w:val="00DD21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D2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1172</Words>
  <Characters>9882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Приказу ООО  «Горсети»</vt:lpstr>
    </vt:vector>
  </TitlesOfParts>
  <Company>Горэлектросети</Company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Приказу ООО  «Горсети»</dc:title>
  <dc:subject/>
  <dc:creator>Белецкая Диана Викторовна</dc:creator>
  <cp:keywords/>
  <cp:lastModifiedBy>Панкова Инга</cp:lastModifiedBy>
  <cp:revision>5</cp:revision>
  <cp:lastPrinted>2015-11-03T08:22:00Z</cp:lastPrinted>
  <dcterms:created xsi:type="dcterms:W3CDTF">2016-01-20T05:03:00Z</dcterms:created>
  <dcterms:modified xsi:type="dcterms:W3CDTF">2016-01-21T04:03:00Z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ата заключения">
    <vt:lpwstr>13 октября 2015 г.</vt:lpwstr>
  </property>
  <property fmtid="{D5CDD505-2E9C-101B-9397-08002B2CF9AE}" pid="3" name="Заявитель">
    <vt:lpwstr>ООО "Мария-Ра"</vt:lpwstr>
  </property>
  <property fmtid="{D5CDD505-2E9C-101B-9397-08002B2CF9AE}" pid="4" name="Имя заявителя">
    <vt:lpwstr>Ракшин А. Ф.</vt:lpwstr>
  </property>
  <property fmtid="{D5CDD505-2E9C-101B-9397-08002B2CF9AE}" pid="5" name="Номер заявки">
    <vt:lpwstr>2015-10-09-04</vt:lpwstr>
  </property>
  <property fmtid="{D5CDD505-2E9C-101B-9397-08002B2CF9AE}" pid="6" name="Дата заявки">
    <vt:lpwstr>09.10.2015</vt:lpwstr>
  </property>
  <property fmtid="{D5CDD505-2E9C-101B-9397-08002B2CF9AE}" pid="7" name="Номер договора">
    <vt:lpwstr>2015-10-13-01</vt:lpwstr>
  </property>
  <property fmtid="{D5CDD505-2E9C-101B-9397-08002B2CF9AE}" pid="8" name="Плата рубли">
    <vt:lpwstr>7718330 (Семь миллионов семьсот восемнадцать тысяч триста тридцать) рублей 58 копеек</vt:lpwstr>
  </property>
  <property fmtid="{D5CDD505-2E9C-101B-9397-08002B2CF9AE}" pid="9" name="Плата копейки">
    <vt:lpwstr>58</vt:lpwstr>
  </property>
  <property fmtid="{D5CDD505-2E9C-101B-9397-08002B2CF9AE}" pid="10" name="Должность">
    <vt:lpwstr>Директор</vt:lpwstr>
  </property>
  <property fmtid="{D5CDD505-2E9C-101B-9397-08002B2CF9AE}" pid="11" name="Именование заявителя">
    <vt:lpwstr>ООО "Мария-Ра" Директор Ракшин Александр Федорович  </vt:lpwstr>
  </property>
  <property fmtid="{D5CDD505-2E9C-101B-9397-08002B2CF9AE}" pid="12" name="Организация">
    <vt:lpwstr>ООО "Мария-Ра"</vt:lpwstr>
  </property>
  <property fmtid="{D5CDD505-2E9C-101B-9397-08002B2CF9AE}" pid="13" name="Объект">
    <vt:lpwstr>Нежилое здание (магазин) </vt:lpwstr>
  </property>
  <property fmtid="{D5CDD505-2E9C-101B-9397-08002B2CF9AE}" pid="14" name="Данные заявителя">
    <vt:lpwstr>Общество с ограниченной ответственностью производственно-коммерческая фирма "Мария-Ра"_x000d_г.Барнаул, ул. Мерзликина,  д. 5_x000d_ИНН/КПП 2225021331/222101001_x000d_р/сч. 40702810102140143172_x000d_Алтайское ОСБ №8644 ОАО "Сбербанк  России"_x000d_40702810102140143172_x000d_040173604_x000d_к/сч.</vt:lpwstr>
  </property>
  <property fmtid="{D5CDD505-2E9C-101B-9397-08002B2CF9AE}" pid="15" name="Ндс">
    <vt:lpwstr>1177372 рублей, 46 копеек</vt:lpwstr>
  </property>
  <property fmtid="{D5CDD505-2E9C-101B-9397-08002B2CF9AE}" pid="16" name="Адрес объекта">
    <vt:lpwstr>г.Томск, пер. Плеханова,  д. 8</vt:lpwstr>
  </property>
  <property fmtid="{D5CDD505-2E9C-101B-9397-08002B2CF9AE}" pid="17" name="Номер ТУ">
    <vt:lpwstr>&lt;Номер ТУ&gt;</vt:lpwstr>
  </property>
  <property fmtid="{D5CDD505-2E9C-101B-9397-08002B2CF9AE}" pid="18" name="Дата ТУ">
    <vt:lpwstr>&lt;Дата ТУ&gt;</vt:lpwstr>
  </property>
  <property fmtid="{D5CDD505-2E9C-101B-9397-08002B2CF9AE}" pid="19" name="ТУ Заявитель ФИО">
    <vt:lpwstr>&lt;ТУ Заявитель ФИО&gt;</vt:lpwstr>
  </property>
  <property fmtid="{D5CDD505-2E9C-101B-9397-08002B2CF9AE}" pid="20" name="ТУ Заявитель инфо">
    <vt:lpwstr>&lt;ТУ Заявитель инфо&gt;</vt:lpwstr>
  </property>
  <property fmtid="{D5CDD505-2E9C-101B-9397-08002B2CF9AE}" pid="21" name="Максимальная мощность">
    <vt:lpwstr>300 кВт</vt:lpwstr>
  </property>
  <property fmtid="{D5CDD505-2E9C-101B-9397-08002B2CF9AE}" pid="22" name="Уровень напряжения">
    <vt:lpwstr>6000 В</vt:lpwstr>
  </property>
  <property fmtid="{D5CDD505-2E9C-101B-9397-08002B2CF9AE}" pid="23" name="Категория надежности">
    <vt:lpwstr>вторая</vt:lpwstr>
  </property>
  <property fmtid="{D5CDD505-2E9C-101B-9397-08002B2CF9AE}" pid="24" name="Ввод в эксплуатацию">
    <vt:lpwstr>30.04.2016</vt:lpwstr>
  </property>
  <property fmtid="{D5CDD505-2E9C-101B-9397-08002B2CF9AE}" pid="25" name="Точки присоединения">
    <vt:lpwstr>&lt;Точки присоединения&gt;</vt:lpwstr>
  </property>
  <property fmtid="{D5CDD505-2E9C-101B-9397-08002B2CF9AE}" pid="26" name="Срок действия ТУ">
    <vt:lpwstr>709 дней </vt:lpwstr>
  </property>
  <property fmtid="{D5CDD505-2E9C-101B-9397-08002B2CF9AE}" pid="27" name="Исполнитель ТУ">
    <vt:lpwstr>&lt;Исполнитель ТУ&gt;</vt:lpwstr>
  </property>
  <property fmtid="{D5CDD505-2E9C-101B-9397-08002B2CF9AE}" pid="28" name="Телефон исполнителя ТУ">
    <vt:lpwstr>&lt;Телефон исполнителя ТУ&gt;</vt:lpwstr>
  </property>
  <property fmtid="{D5CDD505-2E9C-101B-9397-08002B2CF9AE}" pid="29" name="Должность представителя заявителя">
    <vt:lpwstr/>
  </property>
  <property fmtid="{D5CDD505-2E9C-101B-9397-08002B2CF9AE}" pid="30" name="ФИО представителя заявителя">
    <vt:lpwstr>Ерин С. А.</vt:lpwstr>
  </property>
  <property fmtid="{D5CDD505-2E9C-101B-9397-08002B2CF9AE}" pid="31" name="Реквезиты Банка">
    <vt:lpwstr>Реквезиты Банка</vt:lpwstr>
  </property>
  <property fmtid="{D5CDD505-2E9C-101B-9397-08002B2CF9AE}" pid="32" name="Ввод в работу">
    <vt:lpwstr>30 апреля 2016 г.</vt:lpwstr>
  </property>
  <property fmtid="{D5CDD505-2E9C-101B-9397-08002B2CF9AE}" pid="33" name="Ввод в работу2">
    <vt:lpwstr>30 марта 2016 г.</vt:lpwstr>
  </property>
  <property fmtid="{D5CDD505-2E9C-101B-9397-08002B2CF9AE}" pid="34" name="Исполнитель договора">
    <vt:lpwstr>Цыкина Ю. С.</vt:lpwstr>
  </property>
  <property fmtid="{D5CDD505-2E9C-101B-9397-08002B2CF9AE}" pid="35" name="Срок выполнения">
    <vt:lpwstr>28 октября 2016 г.</vt:lpwstr>
  </property>
  <property fmtid="{D5CDD505-2E9C-101B-9397-08002B2CF9AE}" pid="36" name="Телефон исполнителя договора">
    <vt:lpwstr>999-776</vt:lpwstr>
  </property>
  <property fmtid="{D5CDD505-2E9C-101B-9397-08002B2CF9AE}" pid="37" name="Данные компании">
    <vt:lpwstr>ИНН/КПП  7017081040/701701001, _x000d_р/сч. 4070281020001100010491_x000d_Томский филиал АКБ "МБРР" (ОАО) в г.Томске _x000d_БИК 046902713_x000d_к/сч. 30101810900000000713</vt:lpwstr>
  </property>
  <property fmtid="{D5CDD505-2E9C-101B-9397-08002B2CF9AE}" pid="38" name="Наименование объекта">
    <vt:lpwstr>Нежилое здание (магазин) </vt:lpwstr>
  </property>
  <property fmtid="{D5CDD505-2E9C-101B-9397-08002B2CF9AE}" pid="39" name="Заявитель_человек">
    <vt:lpwstr>Ракшин Александр Федорович  </vt:lpwstr>
  </property>
  <property fmtid="{D5CDD505-2E9C-101B-9397-08002B2CF9AE}" pid="40" name="Процент оплаты">
    <vt:lpwstr>&lt;Процент оплаты&gt;</vt:lpwstr>
  </property>
  <property fmtid="{D5CDD505-2E9C-101B-9397-08002B2CF9AE}" pid="41" name="Подписывающий от СО">
    <vt:lpwstr>Резников Владимир Тихонович</vt:lpwstr>
  </property>
  <property fmtid="{D5CDD505-2E9C-101B-9397-08002B2CF9AE}" pid="42" name="Должность СО">
    <vt:lpwstr>Генеральный директор</vt:lpwstr>
  </property>
  <property fmtid="{D5CDD505-2E9C-101B-9397-08002B2CF9AE}" pid="43" name="Наименование ЭПУ">
    <vt:lpwstr>Нежилое здание (магазин) </vt:lpwstr>
  </property>
  <property fmtid="{D5CDD505-2E9C-101B-9397-08002B2CF9AE}" pid="44" name="Категория надёжности">
    <vt:lpwstr>вторая</vt:lpwstr>
  </property>
  <property fmtid="{D5CDD505-2E9C-101B-9397-08002B2CF9AE}" pid="45" name="Класс напряжения">
    <vt:lpwstr>6000 В</vt:lpwstr>
  </property>
  <property fmtid="{D5CDD505-2E9C-101B-9397-08002B2CF9AE}" pid="46" name="Ранее присоединённая мощность">
    <vt:lpwstr>0</vt:lpwstr>
  </property>
  <property fmtid="{D5CDD505-2E9C-101B-9397-08002B2CF9AE}" pid="47" name="Расстояние">
    <vt:lpwstr>&lt;нет&gt;</vt:lpwstr>
  </property>
  <property fmtid="{D5CDD505-2E9C-101B-9397-08002B2CF9AE}" pid="48" name="Дата решения">
    <vt:lpwstr>21.06.2013</vt:lpwstr>
  </property>
  <property fmtid="{D5CDD505-2E9C-101B-9397-08002B2CF9AE}" pid="49" name="Номер решения">
    <vt:lpwstr>18/330</vt:lpwstr>
  </property>
  <property fmtid="{D5CDD505-2E9C-101B-9397-08002B2CF9AE}" pid="50" name="Основание заявителя">
    <vt:lpwstr>&lt;нет&gt;</vt:lpwstr>
  </property>
  <property fmtid="{D5CDD505-2E9C-101B-9397-08002B2CF9AE}" pid="51" name="Особое расстояние">
    <vt:lpwstr>______________________</vt:lpwstr>
  </property>
  <property fmtid="{D5CDD505-2E9C-101B-9397-08002B2CF9AE}" pid="52" name="ОГРН">
    <vt:lpwstr>ОГРН: 1022201763517</vt:lpwstr>
  </property>
  <property fmtid="{D5CDD505-2E9C-101B-9397-08002B2CF9AE}" pid="53" name="Исполнитель от сетевой организации">
    <vt:lpwstr>Инженер ОТП Шпетер А. В.</vt:lpwstr>
  </property>
</Properties>
</file>